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46A" w:rsidRPr="0041646A" w:rsidRDefault="0041646A" w:rsidP="0041646A">
      <w:pPr>
        <w:widowControl/>
        <w:shd w:val="clear" w:color="auto" w:fill="FFFFFF"/>
        <w:spacing w:before="1080" w:after="760"/>
        <w:ind w:right="-336"/>
        <w:jc w:val="center"/>
        <w:outlineLvl w:val="0"/>
        <w:rPr>
          <w:rFonts w:ascii="宋体" w:eastAsia="宋体" w:hAnsi="宋体" w:cs="宋体"/>
          <w:b/>
          <w:bCs/>
          <w:color w:val="3F3F3F"/>
          <w:kern w:val="36"/>
          <w:sz w:val="48"/>
          <w:szCs w:val="48"/>
        </w:rPr>
      </w:pPr>
      <w:r w:rsidRPr="0041646A">
        <w:rPr>
          <w:rFonts w:ascii="宋体" w:eastAsia="宋体" w:hAnsi="宋体" w:cs="宋体" w:hint="eastAsia"/>
          <w:b/>
          <w:bCs/>
          <w:color w:val="3F3F3F"/>
          <w:kern w:val="36"/>
          <w:sz w:val="48"/>
          <w:szCs w:val="48"/>
        </w:rPr>
        <w:t>关于发布《</w:t>
      </w:r>
      <w:bookmarkStart w:id="0" w:name="_GoBack"/>
      <w:r w:rsidRPr="0041646A">
        <w:rPr>
          <w:rFonts w:ascii="宋体" w:eastAsia="宋体" w:hAnsi="宋体" w:cs="宋体" w:hint="eastAsia"/>
          <w:b/>
          <w:bCs/>
          <w:color w:val="3F3F3F"/>
          <w:kern w:val="36"/>
          <w:sz w:val="48"/>
          <w:szCs w:val="48"/>
        </w:rPr>
        <w:t>南京邮电大学本科生学科竞赛管理规定（修订）</w:t>
      </w:r>
      <w:bookmarkEnd w:id="0"/>
      <w:r w:rsidRPr="0041646A">
        <w:rPr>
          <w:rFonts w:ascii="宋体" w:eastAsia="宋体" w:hAnsi="宋体" w:cs="宋体" w:hint="eastAsia"/>
          <w:b/>
          <w:bCs/>
          <w:color w:val="3F3F3F"/>
          <w:kern w:val="36"/>
          <w:sz w:val="48"/>
          <w:szCs w:val="48"/>
        </w:rPr>
        <w:t>》的通知</w:t>
      </w:r>
    </w:p>
    <w:p w:rsidR="0041646A" w:rsidRPr="0041646A" w:rsidRDefault="0041646A" w:rsidP="0041646A">
      <w:pPr>
        <w:widowControl/>
        <w:shd w:val="clear" w:color="auto" w:fill="FFFFFF"/>
        <w:jc w:val="left"/>
        <w:rPr>
          <w:rFonts w:ascii="宋体" w:eastAsia="宋体" w:hAnsi="宋体" w:cs="宋体" w:hint="eastAsia"/>
          <w:color w:val="3F3F3F"/>
          <w:kern w:val="0"/>
          <w:sz w:val="18"/>
          <w:szCs w:val="18"/>
        </w:rPr>
      </w:pPr>
      <w:r w:rsidRPr="0041646A">
        <w:rPr>
          <w:rFonts w:ascii="仿宋_GB2312" w:eastAsia="仿宋_GB2312" w:hAnsi="宋体" w:cs="宋体" w:hint="eastAsia"/>
          <w:color w:val="3F3F3F"/>
          <w:kern w:val="0"/>
          <w:sz w:val="18"/>
          <w:szCs w:val="18"/>
        </w:rPr>
        <w:t>各学院（部）：</w:t>
      </w:r>
    </w:p>
    <w:p w:rsidR="0041646A" w:rsidRPr="0041646A" w:rsidRDefault="0041646A" w:rsidP="0041646A">
      <w:pPr>
        <w:widowControl/>
        <w:shd w:val="clear" w:color="auto" w:fill="FFFFFF"/>
        <w:ind w:firstLine="640"/>
        <w:jc w:val="left"/>
        <w:rPr>
          <w:rFonts w:ascii="宋体" w:eastAsia="宋体" w:hAnsi="宋体" w:cs="宋体" w:hint="eastAsia"/>
          <w:color w:val="3F3F3F"/>
          <w:kern w:val="0"/>
          <w:sz w:val="18"/>
          <w:szCs w:val="18"/>
        </w:rPr>
      </w:pPr>
      <w:r w:rsidRPr="0041646A">
        <w:rPr>
          <w:rFonts w:ascii="仿宋_GB2312" w:eastAsia="仿宋_GB2312" w:hAnsi="宋体" w:cs="宋体" w:hint="eastAsia"/>
          <w:color w:val="3F3F3F"/>
          <w:kern w:val="0"/>
          <w:sz w:val="18"/>
          <w:szCs w:val="18"/>
        </w:rPr>
        <w:t>为了进一步规范我校学科竞赛管理工作，教务处综合各方面意见，对《南京邮电大学本科生学科竞赛管理规定（试行）（教发〔</w:t>
      </w:r>
      <w:r w:rsidRPr="0041646A">
        <w:rPr>
          <w:rFonts w:ascii="Times New Roman" w:eastAsia="宋体" w:hAnsi="Times New Roman" w:cs="Times New Roman" w:hint="eastAsia"/>
          <w:color w:val="3F3F3F"/>
          <w:kern w:val="0"/>
          <w:sz w:val="18"/>
          <w:szCs w:val="18"/>
        </w:rPr>
        <w:t>2008</w:t>
      </w:r>
      <w:r w:rsidRPr="0041646A">
        <w:rPr>
          <w:rFonts w:ascii="仿宋_GB2312" w:eastAsia="仿宋_GB2312" w:hAnsi="宋体" w:cs="宋体" w:hint="eastAsia"/>
          <w:color w:val="3F3F3F"/>
          <w:kern w:val="0"/>
          <w:sz w:val="18"/>
          <w:szCs w:val="18"/>
        </w:rPr>
        <w:t>〕38号）》、《关于南京邮电大学本科生学科竞赛管理规定（试行）的补充规定（教发〔</w:t>
      </w:r>
      <w:r w:rsidRPr="0041646A">
        <w:rPr>
          <w:rFonts w:ascii="Times New Roman" w:eastAsia="宋体" w:hAnsi="Times New Roman" w:cs="Times New Roman" w:hint="eastAsia"/>
          <w:color w:val="3F3F3F"/>
          <w:kern w:val="0"/>
          <w:sz w:val="18"/>
          <w:szCs w:val="18"/>
        </w:rPr>
        <w:t>2009</w:t>
      </w:r>
      <w:r w:rsidRPr="0041646A">
        <w:rPr>
          <w:rFonts w:ascii="仿宋_GB2312" w:eastAsia="仿宋_GB2312" w:hAnsi="宋体" w:cs="宋体" w:hint="eastAsia"/>
          <w:color w:val="3F3F3F"/>
          <w:kern w:val="0"/>
          <w:sz w:val="18"/>
          <w:szCs w:val="18"/>
        </w:rPr>
        <w:t>〕5号）》进行了修订。本规定已由教学例会讨论通过，现予发布，并自2012-2013学年第一学期起施行，</w:t>
      </w:r>
      <w:proofErr w:type="gramStart"/>
      <w:r w:rsidRPr="0041646A">
        <w:rPr>
          <w:rFonts w:ascii="仿宋_GB2312" w:eastAsia="仿宋_GB2312" w:hAnsi="宋体" w:cs="宋体" w:hint="eastAsia"/>
          <w:color w:val="3F3F3F"/>
          <w:kern w:val="0"/>
          <w:sz w:val="18"/>
          <w:szCs w:val="18"/>
        </w:rPr>
        <w:t>原相关</w:t>
      </w:r>
      <w:proofErr w:type="gramEnd"/>
      <w:r w:rsidRPr="0041646A">
        <w:rPr>
          <w:rFonts w:ascii="仿宋_GB2312" w:eastAsia="仿宋_GB2312" w:hAnsi="宋体" w:cs="宋体" w:hint="eastAsia"/>
          <w:color w:val="3F3F3F"/>
          <w:kern w:val="0"/>
          <w:sz w:val="18"/>
          <w:szCs w:val="18"/>
        </w:rPr>
        <w:t>规定同时废止。</w:t>
      </w:r>
    </w:p>
    <w:p w:rsidR="0041646A" w:rsidRPr="0041646A" w:rsidRDefault="0041646A" w:rsidP="0041646A">
      <w:pPr>
        <w:widowControl/>
        <w:shd w:val="clear" w:color="auto" w:fill="FFFFFF"/>
        <w:spacing w:line="520" w:lineRule="atLeast"/>
        <w:ind w:firstLine="640"/>
        <w:jc w:val="left"/>
        <w:rPr>
          <w:rFonts w:ascii="宋体" w:eastAsia="宋体" w:hAnsi="宋体" w:cs="宋体" w:hint="eastAsia"/>
          <w:color w:val="3F3F3F"/>
          <w:kern w:val="0"/>
          <w:sz w:val="18"/>
          <w:szCs w:val="18"/>
        </w:rPr>
      </w:pPr>
      <w:r w:rsidRPr="0041646A">
        <w:rPr>
          <w:rFonts w:ascii="仿宋_GB2312" w:eastAsia="仿宋_GB2312" w:hAnsi="宋体" w:cs="宋体" w:hint="eastAsia"/>
          <w:color w:val="3F3F3F"/>
          <w:kern w:val="0"/>
          <w:sz w:val="18"/>
          <w:szCs w:val="18"/>
        </w:rPr>
        <w:t>附件一：南京邮电大学校级学科竞赛申请表</w:t>
      </w:r>
    </w:p>
    <w:p w:rsidR="0041646A" w:rsidRPr="0041646A" w:rsidRDefault="0041646A" w:rsidP="0041646A">
      <w:pPr>
        <w:widowControl/>
        <w:shd w:val="clear" w:color="auto" w:fill="FFFFFF"/>
        <w:spacing w:line="520" w:lineRule="atLeast"/>
        <w:ind w:firstLine="640"/>
        <w:jc w:val="left"/>
        <w:rPr>
          <w:rFonts w:ascii="宋体" w:eastAsia="宋体" w:hAnsi="宋体" w:cs="宋体" w:hint="eastAsia"/>
          <w:color w:val="3F3F3F"/>
          <w:kern w:val="0"/>
          <w:sz w:val="18"/>
          <w:szCs w:val="18"/>
        </w:rPr>
      </w:pPr>
      <w:r w:rsidRPr="0041646A">
        <w:rPr>
          <w:rFonts w:ascii="仿宋_GB2312" w:eastAsia="仿宋_GB2312" w:hAnsi="宋体" w:cs="宋体" w:hint="eastAsia"/>
          <w:color w:val="3F3F3F"/>
          <w:kern w:val="0"/>
          <w:sz w:val="18"/>
          <w:szCs w:val="18"/>
        </w:rPr>
        <w:t>附件二：南京邮电大学省级以上学科竞赛申请表</w:t>
      </w:r>
    </w:p>
    <w:p w:rsidR="0041646A" w:rsidRPr="0041646A" w:rsidRDefault="0041646A" w:rsidP="0041646A">
      <w:pPr>
        <w:widowControl/>
        <w:shd w:val="clear" w:color="auto" w:fill="FFFFFF"/>
        <w:spacing w:line="520" w:lineRule="atLeast"/>
        <w:ind w:firstLine="640"/>
        <w:jc w:val="left"/>
        <w:rPr>
          <w:rFonts w:ascii="宋体" w:eastAsia="宋体" w:hAnsi="宋体" w:cs="宋体" w:hint="eastAsia"/>
          <w:color w:val="3F3F3F"/>
          <w:kern w:val="0"/>
          <w:sz w:val="18"/>
          <w:szCs w:val="18"/>
        </w:rPr>
      </w:pPr>
      <w:r w:rsidRPr="0041646A">
        <w:rPr>
          <w:rFonts w:ascii="仿宋_GB2312" w:eastAsia="仿宋_GB2312" w:hAnsi="宋体" w:cs="宋体" w:hint="eastAsia"/>
          <w:color w:val="3F3F3F"/>
          <w:kern w:val="0"/>
          <w:sz w:val="18"/>
          <w:szCs w:val="18"/>
        </w:rPr>
        <w:t>附件三：南京邮电大学学科竞赛分层次资助方案</w:t>
      </w:r>
    </w:p>
    <w:p w:rsidR="0041646A" w:rsidRPr="0041646A" w:rsidRDefault="0041646A" w:rsidP="0041646A">
      <w:pPr>
        <w:widowControl/>
        <w:shd w:val="clear" w:color="auto" w:fill="FFFFFF"/>
        <w:spacing w:line="520" w:lineRule="atLeast"/>
        <w:ind w:firstLine="4480"/>
        <w:jc w:val="left"/>
        <w:rPr>
          <w:rFonts w:ascii="宋体" w:eastAsia="宋体" w:hAnsi="宋体" w:cs="宋体" w:hint="eastAsia"/>
          <w:color w:val="3F3F3F"/>
          <w:kern w:val="0"/>
          <w:sz w:val="18"/>
          <w:szCs w:val="18"/>
        </w:rPr>
      </w:pPr>
      <w:r w:rsidRPr="0041646A">
        <w:rPr>
          <w:rFonts w:ascii="仿宋_GB2312" w:eastAsia="仿宋_GB2312" w:hAnsi="宋体" w:cs="宋体" w:hint="eastAsia"/>
          <w:color w:val="3F3F3F"/>
          <w:kern w:val="0"/>
          <w:sz w:val="18"/>
          <w:szCs w:val="18"/>
        </w:rPr>
        <w:t>二</w:t>
      </w:r>
      <w:r w:rsidRPr="0041646A">
        <w:rPr>
          <w:rFonts w:ascii="宋体" w:eastAsia="宋体" w:hAnsi="宋体" w:cs="宋体" w:hint="eastAsia"/>
          <w:color w:val="3F3F3F"/>
          <w:kern w:val="0"/>
          <w:sz w:val="18"/>
          <w:szCs w:val="18"/>
        </w:rPr>
        <w:t>〇</w:t>
      </w:r>
      <w:r w:rsidRPr="0041646A">
        <w:rPr>
          <w:rFonts w:ascii="仿宋_GB2312" w:eastAsia="仿宋_GB2312" w:hAnsi="宋体" w:cs="宋体" w:hint="eastAsia"/>
          <w:color w:val="3F3F3F"/>
          <w:kern w:val="0"/>
          <w:sz w:val="18"/>
          <w:szCs w:val="18"/>
        </w:rPr>
        <w:t>一二年七月三日</w:t>
      </w:r>
    </w:p>
    <w:p w:rsidR="0041646A" w:rsidRPr="0041646A" w:rsidRDefault="0041646A" w:rsidP="0041646A">
      <w:pPr>
        <w:widowControl/>
        <w:shd w:val="clear" w:color="auto" w:fill="FFFFFF"/>
        <w:jc w:val="center"/>
        <w:rPr>
          <w:rFonts w:ascii="宋体" w:eastAsia="宋体" w:hAnsi="宋体" w:cs="宋体" w:hint="eastAsia"/>
          <w:color w:val="3F3F3F"/>
          <w:kern w:val="0"/>
          <w:sz w:val="18"/>
          <w:szCs w:val="18"/>
        </w:rPr>
      </w:pPr>
      <w:r w:rsidRPr="0041646A">
        <w:rPr>
          <w:rFonts w:ascii="仿宋_GB2312" w:eastAsia="仿宋_GB2312" w:hAnsi="宋体" w:cs="宋体" w:hint="eastAsia"/>
          <w:b/>
          <w:bCs/>
          <w:color w:val="3F3F3F"/>
          <w:kern w:val="0"/>
          <w:sz w:val="44"/>
          <w:szCs w:val="44"/>
        </w:rPr>
        <w:t>南京邮电大学本科生学科竞赛管理规定</w:t>
      </w:r>
    </w:p>
    <w:p w:rsidR="0041646A" w:rsidRPr="0041646A" w:rsidRDefault="0041646A" w:rsidP="0041646A">
      <w:pPr>
        <w:widowControl/>
        <w:shd w:val="clear" w:color="auto" w:fill="FFFFFF"/>
        <w:spacing w:line="480" w:lineRule="atLeast"/>
        <w:ind w:firstLine="645"/>
        <w:jc w:val="center"/>
        <w:rPr>
          <w:rFonts w:ascii="宋体" w:eastAsia="宋体" w:hAnsi="宋体" w:cs="宋体" w:hint="eastAsia"/>
          <w:color w:val="3F3F3F"/>
          <w:kern w:val="0"/>
          <w:sz w:val="18"/>
          <w:szCs w:val="18"/>
        </w:rPr>
      </w:pPr>
      <w:r w:rsidRPr="0041646A">
        <w:rPr>
          <w:rFonts w:ascii="仿宋_GB2312" w:eastAsia="仿宋_GB2312" w:hAnsi="宋体" w:cs="宋体" w:hint="eastAsia"/>
          <w:color w:val="3F3F3F"/>
          <w:kern w:val="0"/>
          <w:sz w:val="18"/>
          <w:szCs w:val="18"/>
        </w:rPr>
        <w:t>（2012年7月3日修订稿）</w:t>
      </w:r>
    </w:p>
    <w:p w:rsidR="0041646A" w:rsidRPr="0041646A" w:rsidRDefault="0041646A" w:rsidP="0041646A">
      <w:pPr>
        <w:widowControl/>
        <w:shd w:val="clear" w:color="auto" w:fill="FFFFFF"/>
        <w:spacing w:line="480" w:lineRule="atLeast"/>
        <w:ind w:firstLine="645"/>
        <w:jc w:val="left"/>
        <w:rPr>
          <w:rFonts w:ascii="宋体" w:eastAsia="宋体" w:hAnsi="宋体" w:cs="宋体" w:hint="eastAsia"/>
          <w:color w:val="3F3F3F"/>
          <w:kern w:val="0"/>
          <w:sz w:val="18"/>
          <w:szCs w:val="18"/>
        </w:rPr>
      </w:pPr>
      <w:r w:rsidRPr="0041646A">
        <w:rPr>
          <w:rFonts w:ascii="仿宋_GB2312" w:eastAsia="仿宋_GB2312" w:hAnsi="宋体" w:cs="宋体" w:hint="eastAsia"/>
          <w:color w:val="3F3F3F"/>
          <w:kern w:val="0"/>
          <w:sz w:val="18"/>
          <w:szCs w:val="18"/>
        </w:rPr>
        <w:t>高校本科生学科竞赛不仅能够加强学生实践能力和创新意识的培养，提高学生运用所学知识解决实际问题的能力，激发学生创造性思维和学习兴趣，而且能够充分利用学校教学资源和人才优势，因材施教，促进高校教学改革，提高教学质量和办学效益。因此，为了规范我校本科学生参加学科竞赛的组织和管理，保障各项竞赛活动正常有序地进行，进一步推动我校学生课外科技活动的开展，活跃校园创新氛围，鼓励学生利用课外时间，积极参加校内外各级各类学科竞赛活动，特制定本规定。</w:t>
      </w:r>
    </w:p>
    <w:p w:rsidR="0041646A" w:rsidRPr="0041646A" w:rsidRDefault="0041646A" w:rsidP="0041646A">
      <w:pPr>
        <w:widowControl/>
        <w:shd w:val="clear" w:color="auto" w:fill="FFFFFF"/>
        <w:spacing w:line="480" w:lineRule="atLeast"/>
        <w:ind w:firstLine="645"/>
        <w:jc w:val="left"/>
        <w:rPr>
          <w:rFonts w:ascii="宋体" w:eastAsia="宋体" w:hAnsi="宋体" w:cs="宋体" w:hint="eastAsia"/>
          <w:color w:val="3F3F3F"/>
          <w:kern w:val="0"/>
          <w:sz w:val="18"/>
          <w:szCs w:val="18"/>
        </w:rPr>
      </w:pPr>
      <w:r w:rsidRPr="0041646A">
        <w:rPr>
          <w:rFonts w:ascii="仿宋_GB2312" w:eastAsia="仿宋_GB2312" w:hAnsi="宋体" w:cs="宋体" w:hint="eastAsia"/>
          <w:b/>
          <w:bCs/>
          <w:color w:val="3F3F3F"/>
          <w:kern w:val="0"/>
          <w:sz w:val="18"/>
          <w:szCs w:val="18"/>
        </w:rPr>
        <w:t>一、竞赛级别</w:t>
      </w:r>
    </w:p>
    <w:p w:rsidR="0041646A" w:rsidRPr="0041646A" w:rsidRDefault="0041646A" w:rsidP="0041646A">
      <w:pPr>
        <w:widowControl/>
        <w:shd w:val="clear" w:color="auto" w:fill="FFFFFF"/>
        <w:spacing w:line="480" w:lineRule="atLeast"/>
        <w:ind w:firstLine="645"/>
        <w:jc w:val="left"/>
        <w:rPr>
          <w:rFonts w:ascii="宋体" w:eastAsia="宋体" w:hAnsi="宋体" w:cs="宋体" w:hint="eastAsia"/>
          <w:color w:val="3F3F3F"/>
          <w:kern w:val="0"/>
          <w:sz w:val="18"/>
          <w:szCs w:val="18"/>
        </w:rPr>
      </w:pPr>
      <w:r w:rsidRPr="0041646A">
        <w:rPr>
          <w:rFonts w:ascii="仿宋_GB2312" w:eastAsia="仿宋_GB2312" w:hAnsi="宋体" w:cs="宋体" w:hint="eastAsia"/>
          <w:color w:val="3F3F3F"/>
          <w:kern w:val="0"/>
          <w:sz w:val="18"/>
          <w:szCs w:val="18"/>
        </w:rPr>
        <w:t>（一）校级学科竞赛：指以学校名义组织并行文公布的至少两个以上学院学生参加的学科竞赛。</w:t>
      </w:r>
    </w:p>
    <w:p w:rsidR="0041646A" w:rsidRPr="0041646A" w:rsidRDefault="0041646A" w:rsidP="0041646A">
      <w:pPr>
        <w:widowControl/>
        <w:shd w:val="clear" w:color="auto" w:fill="FFFFFF"/>
        <w:spacing w:line="480" w:lineRule="atLeast"/>
        <w:ind w:firstLine="645"/>
        <w:jc w:val="left"/>
        <w:rPr>
          <w:rFonts w:ascii="宋体" w:eastAsia="宋体" w:hAnsi="宋体" w:cs="宋体" w:hint="eastAsia"/>
          <w:color w:val="3F3F3F"/>
          <w:kern w:val="0"/>
          <w:sz w:val="18"/>
          <w:szCs w:val="18"/>
        </w:rPr>
      </w:pPr>
      <w:r w:rsidRPr="0041646A">
        <w:rPr>
          <w:rFonts w:ascii="仿宋_GB2312" w:eastAsia="仿宋_GB2312" w:hAnsi="宋体" w:cs="宋体" w:hint="eastAsia"/>
          <w:color w:val="3F3F3F"/>
          <w:kern w:val="0"/>
          <w:sz w:val="18"/>
          <w:szCs w:val="18"/>
        </w:rPr>
        <w:t>（二）市级学科竞赛：指各省辖市及其各局、委举办的全市范围的学科竞赛，或省内各地区举办的区域范围的学科竞赛。</w:t>
      </w:r>
    </w:p>
    <w:p w:rsidR="0041646A" w:rsidRPr="0041646A" w:rsidRDefault="0041646A" w:rsidP="0041646A">
      <w:pPr>
        <w:widowControl/>
        <w:shd w:val="clear" w:color="auto" w:fill="FFFFFF"/>
        <w:spacing w:line="480" w:lineRule="atLeast"/>
        <w:ind w:firstLine="645"/>
        <w:jc w:val="left"/>
        <w:rPr>
          <w:rFonts w:ascii="宋体" w:eastAsia="宋体" w:hAnsi="宋体" w:cs="宋体" w:hint="eastAsia"/>
          <w:color w:val="3F3F3F"/>
          <w:kern w:val="0"/>
          <w:sz w:val="18"/>
          <w:szCs w:val="18"/>
        </w:rPr>
      </w:pPr>
      <w:r w:rsidRPr="0041646A">
        <w:rPr>
          <w:rFonts w:ascii="仿宋_GB2312" w:eastAsia="仿宋_GB2312" w:hAnsi="宋体" w:cs="宋体" w:hint="eastAsia"/>
          <w:color w:val="3F3F3F"/>
          <w:kern w:val="0"/>
          <w:sz w:val="18"/>
          <w:szCs w:val="18"/>
        </w:rPr>
        <w:t>（三）省级学科竞赛：指省级政府、教育厅和由教育厅委托省级教学指导委员会或省一级学会主办的全省范围的学科竞赛，或国家各地区（如华东地区）举办的区域范围的学科竞赛。</w:t>
      </w:r>
    </w:p>
    <w:p w:rsidR="0041646A" w:rsidRPr="0041646A" w:rsidRDefault="0041646A" w:rsidP="0041646A">
      <w:pPr>
        <w:widowControl/>
        <w:shd w:val="clear" w:color="auto" w:fill="FFFFFF"/>
        <w:spacing w:line="480" w:lineRule="atLeast"/>
        <w:ind w:firstLine="645"/>
        <w:jc w:val="left"/>
        <w:rPr>
          <w:rFonts w:ascii="宋体" w:eastAsia="宋体" w:hAnsi="宋体" w:cs="宋体" w:hint="eastAsia"/>
          <w:color w:val="3F3F3F"/>
          <w:kern w:val="0"/>
          <w:sz w:val="18"/>
          <w:szCs w:val="18"/>
        </w:rPr>
      </w:pPr>
      <w:r w:rsidRPr="0041646A">
        <w:rPr>
          <w:rFonts w:ascii="仿宋_GB2312" w:eastAsia="仿宋_GB2312" w:hAnsi="宋体" w:cs="宋体" w:hint="eastAsia"/>
          <w:color w:val="3F3F3F"/>
          <w:kern w:val="0"/>
          <w:sz w:val="18"/>
          <w:szCs w:val="18"/>
        </w:rPr>
        <w:lastRenderedPageBreak/>
        <w:t>（四）全国性学科竞赛：指由教育部、工业与信息化部、团中央等以及由教育部委托各学科教学指导委员会或国家一级学会主办的各类大学生学科竞赛活动。</w:t>
      </w:r>
    </w:p>
    <w:p w:rsidR="0041646A" w:rsidRPr="0041646A" w:rsidRDefault="0041646A" w:rsidP="0041646A">
      <w:pPr>
        <w:widowControl/>
        <w:shd w:val="clear" w:color="auto" w:fill="FFFFFF"/>
        <w:spacing w:line="480" w:lineRule="atLeast"/>
        <w:ind w:firstLine="645"/>
        <w:jc w:val="left"/>
        <w:rPr>
          <w:rFonts w:ascii="宋体" w:eastAsia="宋体" w:hAnsi="宋体" w:cs="宋体" w:hint="eastAsia"/>
          <w:color w:val="3F3F3F"/>
          <w:kern w:val="0"/>
          <w:sz w:val="18"/>
          <w:szCs w:val="18"/>
        </w:rPr>
      </w:pPr>
      <w:r w:rsidRPr="0041646A">
        <w:rPr>
          <w:rFonts w:ascii="仿宋_GB2312" w:eastAsia="仿宋_GB2312" w:hAnsi="宋体" w:cs="宋体" w:hint="eastAsia"/>
          <w:color w:val="3F3F3F"/>
          <w:kern w:val="0"/>
          <w:sz w:val="18"/>
          <w:szCs w:val="18"/>
        </w:rPr>
        <w:t>（五）国际性学科竞赛：指联合国教科文组织或其他国际学术团体组织的世界性学科竞赛。</w:t>
      </w:r>
    </w:p>
    <w:p w:rsidR="0041646A" w:rsidRPr="0041646A" w:rsidRDefault="0041646A" w:rsidP="0041646A">
      <w:pPr>
        <w:widowControl/>
        <w:shd w:val="clear" w:color="auto" w:fill="FFFFFF"/>
        <w:spacing w:line="480" w:lineRule="atLeast"/>
        <w:ind w:firstLine="645"/>
        <w:jc w:val="left"/>
        <w:rPr>
          <w:rFonts w:ascii="宋体" w:eastAsia="宋体" w:hAnsi="宋体" w:cs="宋体" w:hint="eastAsia"/>
          <w:color w:val="3F3F3F"/>
          <w:kern w:val="0"/>
          <w:sz w:val="18"/>
          <w:szCs w:val="18"/>
        </w:rPr>
      </w:pPr>
      <w:r w:rsidRPr="0041646A">
        <w:rPr>
          <w:rFonts w:ascii="仿宋_GB2312" w:eastAsia="仿宋_GB2312" w:hAnsi="宋体" w:cs="宋体" w:hint="eastAsia"/>
          <w:color w:val="3F3F3F"/>
          <w:kern w:val="0"/>
          <w:sz w:val="18"/>
          <w:szCs w:val="18"/>
        </w:rPr>
        <w:t>（六）由教育主管部门委托的教学指导委员会分委会或一级</w:t>
      </w:r>
      <w:proofErr w:type="gramStart"/>
      <w:r w:rsidRPr="0041646A">
        <w:rPr>
          <w:rFonts w:ascii="仿宋_GB2312" w:eastAsia="仿宋_GB2312" w:hAnsi="宋体" w:cs="宋体" w:hint="eastAsia"/>
          <w:color w:val="3F3F3F"/>
          <w:kern w:val="0"/>
          <w:sz w:val="18"/>
          <w:szCs w:val="18"/>
        </w:rPr>
        <w:t>学会分</w:t>
      </w:r>
      <w:proofErr w:type="gramEnd"/>
      <w:r w:rsidRPr="0041646A">
        <w:rPr>
          <w:rFonts w:ascii="仿宋_GB2312" w:eastAsia="仿宋_GB2312" w:hAnsi="宋体" w:cs="宋体" w:hint="eastAsia"/>
          <w:color w:val="3F3F3F"/>
          <w:kern w:val="0"/>
          <w:sz w:val="18"/>
          <w:szCs w:val="18"/>
        </w:rPr>
        <w:t>委会组织的学科竞赛，按降</w:t>
      </w:r>
      <w:proofErr w:type="gramStart"/>
      <w:r w:rsidRPr="0041646A">
        <w:rPr>
          <w:rFonts w:ascii="仿宋_GB2312" w:eastAsia="仿宋_GB2312" w:hAnsi="宋体" w:cs="宋体" w:hint="eastAsia"/>
          <w:color w:val="3F3F3F"/>
          <w:kern w:val="0"/>
          <w:sz w:val="18"/>
          <w:szCs w:val="18"/>
        </w:rPr>
        <w:t>一</w:t>
      </w:r>
      <w:proofErr w:type="gramEnd"/>
      <w:r w:rsidRPr="0041646A">
        <w:rPr>
          <w:rFonts w:ascii="仿宋_GB2312" w:eastAsia="仿宋_GB2312" w:hAnsi="宋体" w:cs="宋体" w:hint="eastAsia"/>
          <w:color w:val="3F3F3F"/>
          <w:kern w:val="0"/>
          <w:sz w:val="18"/>
          <w:szCs w:val="18"/>
        </w:rPr>
        <w:t>档次对待。</w:t>
      </w:r>
    </w:p>
    <w:p w:rsidR="0041646A" w:rsidRPr="0041646A" w:rsidRDefault="0041646A" w:rsidP="0041646A">
      <w:pPr>
        <w:widowControl/>
        <w:shd w:val="clear" w:color="auto" w:fill="FFFFFF"/>
        <w:spacing w:line="480" w:lineRule="atLeast"/>
        <w:ind w:firstLine="645"/>
        <w:jc w:val="left"/>
        <w:rPr>
          <w:rFonts w:ascii="宋体" w:eastAsia="宋体" w:hAnsi="宋体" w:cs="宋体" w:hint="eastAsia"/>
          <w:color w:val="3F3F3F"/>
          <w:kern w:val="0"/>
          <w:sz w:val="18"/>
          <w:szCs w:val="18"/>
        </w:rPr>
      </w:pPr>
      <w:r w:rsidRPr="0041646A">
        <w:rPr>
          <w:rFonts w:ascii="仿宋_GB2312" w:eastAsia="仿宋_GB2312" w:hAnsi="宋体" w:cs="宋体" w:hint="eastAsia"/>
          <w:b/>
          <w:bCs/>
          <w:color w:val="3F3F3F"/>
          <w:kern w:val="0"/>
          <w:sz w:val="18"/>
          <w:szCs w:val="18"/>
        </w:rPr>
        <w:t>二、竞赛组织与管理</w:t>
      </w:r>
    </w:p>
    <w:p w:rsidR="0041646A" w:rsidRPr="0041646A" w:rsidRDefault="0041646A" w:rsidP="0041646A">
      <w:pPr>
        <w:widowControl/>
        <w:shd w:val="clear" w:color="auto" w:fill="FFFFFF"/>
        <w:spacing w:line="480" w:lineRule="atLeast"/>
        <w:ind w:firstLine="645"/>
        <w:jc w:val="left"/>
        <w:rPr>
          <w:rFonts w:ascii="宋体" w:eastAsia="宋体" w:hAnsi="宋体" w:cs="宋体" w:hint="eastAsia"/>
          <w:color w:val="3F3F3F"/>
          <w:kern w:val="0"/>
          <w:sz w:val="18"/>
          <w:szCs w:val="18"/>
        </w:rPr>
      </w:pPr>
      <w:r w:rsidRPr="0041646A">
        <w:rPr>
          <w:rFonts w:ascii="仿宋_GB2312" w:eastAsia="仿宋_GB2312" w:hAnsi="宋体" w:cs="宋体" w:hint="eastAsia"/>
          <w:color w:val="3F3F3F"/>
          <w:kern w:val="0"/>
          <w:sz w:val="18"/>
          <w:szCs w:val="18"/>
        </w:rPr>
        <w:t>学校成立挂靠于教务处的校学科竞赛工作领导小组，由分管校长任组长，教务处处长任副组长，成员由教务处、学生工作处、实验室建设与设备管理处、团委、各学院（部）分管院长（主任）组成，具体负责大学生学科竞赛的指导工作；其中教务处负责学科竞赛的总体协调管理，承办学院（部）负责相关学科竞赛的组织实施，相关学院（部）协助承办学院（部）负责参赛学生的管理及学科竞赛支持工作。</w:t>
      </w:r>
    </w:p>
    <w:p w:rsidR="0041646A" w:rsidRPr="0041646A" w:rsidRDefault="0041646A" w:rsidP="0041646A">
      <w:pPr>
        <w:widowControl/>
        <w:shd w:val="clear" w:color="auto" w:fill="FFFFFF"/>
        <w:spacing w:line="480" w:lineRule="atLeast"/>
        <w:ind w:firstLine="645"/>
        <w:jc w:val="left"/>
        <w:rPr>
          <w:rFonts w:ascii="宋体" w:eastAsia="宋体" w:hAnsi="宋体" w:cs="宋体" w:hint="eastAsia"/>
          <w:color w:val="3F3F3F"/>
          <w:kern w:val="0"/>
          <w:sz w:val="18"/>
          <w:szCs w:val="18"/>
        </w:rPr>
      </w:pPr>
      <w:r w:rsidRPr="0041646A">
        <w:rPr>
          <w:rFonts w:ascii="仿宋_GB2312" w:eastAsia="仿宋_GB2312" w:hAnsi="宋体" w:cs="宋体" w:hint="eastAsia"/>
          <w:color w:val="3F3F3F"/>
          <w:kern w:val="0"/>
          <w:sz w:val="18"/>
          <w:szCs w:val="18"/>
        </w:rPr>
        <w:t>各学科竞赛前，学校成立由教务处、学科竞赛承办学院（部）及相关学院（部）分管院长、专家共同组成的校学科竞赛组委会，由教务处处长任主任，承办学院（部）分管院长（主任）和教务处分管处长任副主任，成员由相关学院（部）分管院长（主任）、竞赛教练代表等人员组成，具体负责竞赛的相关事宜；承办学院（部）成立学科竞赛工作小组，组长由分管院长（主任）担任，将学科竞赛纳入本单位日常教学工作，对所承办竞赛的过程和成效负责。</w:t>
      </w:r>
    </w:p>
    <w:p w:rsidR="0041646A" w:rsidRPr="0041646A" w:rsidRDefault="0041646A" w:rsidP="0041646A">
      <w:pPr>
        <w:widowControl/>
        <w:shd w:val="clear" w:color="auto" w:fill="FFFFFF"/>
        <w:spacing w:line="480" w:lineRule="atLeast"/>
        <w:ind w:firstLine="645"/>
        <w:jc w:val="left"/>
        <w:rPr>
          <w:rFonts w:ascii="宋体" w:eastAsia="宋体" w:hAnsi="宋体" w:cs="宋体" w:hint="eastAsia"/>
          <w:color w:val="3F3F3F"/>
          <w:kern w:val="0"/>
          <w:sz w:val="18"/>
          <w:szCs w:val="18"/>
        </w:rPr>
      </w:pPr>
      <w:r w:rsidRPr="0041646A">
        <w:rPr>
          <w:rFonts w:ascii="仿宋_GB2312" w:eastAsia="仿宋_GB2312" w:hAnsi="宋体" w:cs="宋体" w:hint="eastAsia"/>
          <w:b/>
          <w:bCs/>
          <w:color w:val="3F3F3F"/>
          <w:kern w:val="0"/>
          <w:sz w:val="18"/>
          <w:szCs w:val="18"/>
        </w:rPr>
        <w:t>（一）教务处职责</w:t>
      </w:r>
    </w:p>
    <w:p w:rsidR="0041646A" w:rsidRPr="0041646A" w:rsidRDefault="0041646A" w:rsidP="0041646A">
      <w:pPr>
        <w:widowControl/>
        <w:shd w:val="clear" w:color="auto" w:fill="FFFFFF"/>
        <w:spacing w:line="480" w:lineRule="atLeast"/>
        <w:ind w:firstLine="645"/>
        <w:jc w:val="left"/>
        <w:rPr>
          <w:rFonts w:ascii="宋体" w:eastAsia="宋体" w:hAnsi="宋体" w:cs="宋体" w:hint="eastAsia"/>
          <w:color w:val="3F3F3F"/>
          <w:kern w:val="0"/>
          <w:sz w:val="18"/>
          <w:szCs w:val="18"/>
        </w:rPr>
      </w:pPr>
      <w:r w:rsidRPr="0041646A">
        <w:rPr>
          <w:rFonts w:ascii="仿宋_GB2312" w:eastAsia="仿宋_GB2312" w:hAnsi="宋体" w:cs="宋体" w:hint="eastAsia"/>
          <w:color w:val="3F3F3F"/>
          <w:kern w:val="0"/>
          <w:sz w:val="18"/>
          <w:szCs w:val="18"/>
        </w:rPr>
        <w:t>1．制定学校学科竞赛管理办法和相关政策；</w:t>
      </w:r>
    </w:p>
    <w:p w:rsidR="0041646A" w:rsidRPr="0041646A" w:rsidRDefault="0041646A" w:rsidP="0041646A">
      <w:pPr>
        <w:widowControl/>
        <w:shd w:val="clear" w:color="auto" w:fill="FFFFFF"/>
        <w:spacing w:line="480" w:lineRule="atLeast"/>
        <w:ind w:firstLine="645"/>
        <w:jc w:val="left"/>
        <w:rPr>
          <w:rFonts w:ascii="宋体" w:eastAsia="宋体" w:hAnsi="宋体" w:cs="宋体" w:hint="eastAsia"/>
          <w:color w:val="3F3F3F"/>
          <w:kern w:val="0"/>
          <w:sz w:val="18"/>
          <w:szCs w:val="18"/>
        </w:rPr>
      </w:pPr>
      <w:r w:rsidRPr="0041646A">
        <w:rPr>
          <w:rFonts w:ascii="仿宋_GB2312" w:eastAsia="仿宋_GB2312" w:hAnsi="宋体" w:cs="宋体" w:hint="eastAsia"/>
          <w:color w:val="3F3F3F"/>
          <w:kern w:val="0"/>
          <w:sz w:val="18"/>
          <w:szCs w:val="18"/>
        </w:rPr>
        <w:t>2．收集、公布各类学科竞赛信息；</w:t>
      </w:r>
    </w:p>
    <w:p w:rsidR="0041646A" w:rsidRPr="0041646A" w:rsidRDefault="0041646A" w:rsidP="0041646A">
      <w:pPr>
        <w:widowControl/>
        <w:shd w:val="clear" w:color="auto" w:fill="FFFFFF"/>
        <w:spacing w:line="480" w:lineRule="atLeast"/>
        <w:ind w:firstLine="645"/>
        <w:jc w:val="left"/>
        <w:rPr>
          <w:rFonts w:ascii="宋体" w:eastAsia="宋体" w:hAnsi="宋体" w:cs="宋体" w:hint="eastAsia"/>
          <w:color w:val="3F3F3F"/>
          <w:kern w:val="0"/>
          <w:sz w:val="18"/>
          <w:szCs w:val="18"/>
        </w:rPr>
      </w:pPr>
      <w:r w:rsidRPr="0041646A">
        <w:rPr>
          <w:rFonts w:ascii="仿宋_GB2312" w:eastAsia="仿宋_GB2312" w:hAnsi="宋体" w:cs="宋体" w:hint="eastAsia"/>
          <w:color w:val="3F3F3F"/>
          <w:kern w:val="0"/>
          <w:sz w:val="18"/>
          <w:szCs w:val="18"/>
        </w:rPr>
        <w:t>3．组织学科竞赛申报项目评审，成立学科竞赛组委会；</w:t>
      </w:r>
    </w:p>
    <w:p w:rsidR="0041646A" w:rsidRPr="0041646A" w:rsidRDefault="0041646A" w:rsidP="0041646A">
      <w:pPr>
        <w:widowControl/>
        <w:shd w:val="clear" w:color="auto" w:fill="FFFFFF"/>
        <w:spacing w:line="480" w:lineRule="atLeast"/>
        <w:ind w:firstLine="645"/>
        <w:jc w:val="left"/>
        <w:rPr>
          <w:rFonts w:ascii="宋体" w:eastAsia="宋体" w:hAnsi="宋体" w:cs="宋体" w:hint="eastAsia"/>
          <w:color w:val="3F3F3F"/>
          <w:kern w:val="0"/>
          <w:sz w:val="18"/>
          <w:szCs w:val="18"/>
        </w:rPr>
      </w:pPr>
      <w:r w:rsidRPr="0041646A">
        <w:rPr>
          <w:rFonts w:ascii="仿宋_GB2312" w:eastAsia="仿宋_GB2312" w:hAnsi="宋体" w:cs="宋体" w:hint="eastAsia"/>
          <w:color w:val="3F3F3F"/>
          <w:kern w:val="0"/>
          <w:sz w:val="18"/>
          <w:szCs w:val="18"/>
        </w:rPr>
        <w:t>4．审核学科竞赛所需经费；</w:t>
      </w:r>
    </w:p>
    <w:p w:rsidR="0041646A" w:rsidRPr="0041646A" w:rsidRDefault="0041646A" w:rsidP="0041646A">
      <w:pPr>
        <w:widowControl/>
        <w:shd w:val="clear" w:color="auto" w:fill="FFFFFF"/>
        <w:spacing w:line="480" w:lineRule="atLeast"/>
        <w:ind w:firstLine="645"/>
        <w:jc w:val="left"/>
        <w:rPr>
          <w:rFonts w:ascii="宋体" w:eastAsia="宋体" w:hAnsi="宋体" w:cs="宋体" w:hint="eastAsia"/>
          <w:color w:val="3F3F3F"/>
          <w:kern w:val="0"/>
          <w:sz w:val="18"/>
          <w:szCs w:val="18"/>
        </w:rPr>
      </w:pPr>
      <w:r w:rsidRPr="0041646A">
        <w:rPr>
          <w:rFonts w:ascii="仿宋_GB2312" w:eastAsia="仿宋_GB2312" w:hAnsi="宋体" w:cs="宋体" w:hint="eastAsia"/>
          <w:color w:val="3F3F3F"/>
          <w:kern w:val="0"/>
          <w:sz w:val="18"/>
          <w:szCs w:val="18"/>
        </w:rPr>
        <w:t>5．检查、考核学科竞赛过程与成效；</w:t>
      </w:r>
    </w:p>
    <w:p w:rsidR="0041646A" w:rsidRPr="0041646A" w:rsidRDefault="0041646A" w:rsidP="0041646A">
      <w:pPr>
        <w:widowControl/>
        <w:shd w:val="clear" w:color="auto" w:fill="FFFFFF"/>
        <w:spacing w:line="480" w:lineRule="atLeast"/>
        <w:ind w:firstLine="645"/>
        <w:jc w:val="left"/>
        <w:rPr>
          <w:rFonts w:ascii="宋体" w:eastAsia="宋体" w:hAnsi="宋体" w:cs="宋体" w:hint="eastAsia"/>
          <w:color w:val="3F3F3F"/>
          <w:kern w:val="0"/>
          <w:sz w:val="18"/>
          <w:szCs w:val="18"/>
        </w:rPr>
      </w:pPr>
      <w:r w:rsidRPr="0041646A">
        <w:rPr>
          <w:rFonts w:ascii="仿宋_GB2312" w:eastAsia="仿宋_GB2312" w:hAnsi="宋体" w:cs="宋体" w:hint="eastAsia"/>
          <w:color w:val="3F3F3F"/>
          <w:kern w:val="0"/>
          <w:sz w:val="18"/>
          <w:szCs w:val="18"/>
        </w:rPr>
        <w:t>6．协调解决学科竞赛过程中有关组织管理问题；</w:t>
      </w:r>
    </w:p>
    <w:p w:rsidR="0041646A" w:rsidRPr="0041646A" w:rsidRDefault="0041646A" w:rsidP="0041646A">
      <w:pPr>
        <w:widowControl/>
        <w:shd w:val="clear" w:color="auto" w:fill="FFFFFF"/>
        <w:spacing w:line="480" w:lineRule="atLeast"/>
        <w:ind w:firstLine="645"/>
        <w:jc w:val="left"/>
        <w:rPr>
          <w:rFonts w:ascii="宋体" w:eastAsia="宋体" w:hAnsi="宋体" w:cs="宋体" w:hint="eastAsia"/>
          <w:color w:val="3F3F3F"/>
          <w:kern w:val="0"/>
          <w:sz w:val="18"/>
          <w:szCs w:val="18"/>
        </w:rPr>
      </w:pPr>
      <w:r w:rsidRPr="0041646A">
        <w:rPr>
          <w:rFonts w:ascii="仿宋_GB2312" w:eastAsia="仿宋_GB2312" w:hAnsi="宋体" w:cs="宋体" w:hint="eastAsia"/>
          <w:color w:val="3F3F3F"/>
          <w:kern w:val="0"/>
          <w:sz w:val="18"/>
          <w:szCs w:val="18"/>
        </w:rPr>
        <w:t>7．落实学科竞赛获奖学生和指导教师的奖励、业绩点；</w:t>
      </w:r>
    </w:p>
    <w:p w:rsidR="0041646A" w:rsidRPr="0041646A" w:rsidRDefault="0041646A" w:rsidP="0041646A">
      <w:pPr>
        <w:widowControl/>
        <w:shd w:val="clear" w:color="auto" w:fill="FFFFFF"/>
        <w:spacing w:line="480" w:lineRule="atLeast"/>
        <w:ind w:firstLine="645"/>
        <w:jc w:val="left"/>
        <w:rPr>
          <w:rFonts w:ascii="宋体" w:eastAsia="宋体" w:hAnsi="宋体" w:cs="宋体" w:hint="eastAsia"/>
          <w:color w:val="3F3F3F"/>
          <w:kern w:val="0"/>
          <w:sz w:val="18"/>
          <w:szCs w:val="18"/>
        </w:rPr>
      </w:pPr>
      <w:r w:rsidRPr="0041646A">
        <w:rPr>
          <w:rFonts w:ascii="仿宋_GB2312" w:eastAsia="仿宋_GB2312" w:hAnsi="宋体" w:cs="宋体" w:hint="eastAsia"/>
          <w:color w:val="3F3F3F"/>
          <w:kern w:val="0"/>
          <w:sz w:val="18"/>
          <w:szCs w:val="18"/>
        </w:rPr>
        <w:t>8．整理、归档学科竞赛相关的档案资料等；</w:t>
      </w:r>
    </w:p>
    <w:p w:rsidR="0041646A" w:rsidRPr="0041646A" w:rsidRDefault="0041646A" w:rsidP="0041646A">
      <w:pPr>
        <w:widowControl/>
        <w:shd w:val="clear" w:color="auto" w:fill="FFFFFF"/>
        <w:spacing w:line="480" w:lineRule="atLeast"/>
        <w:ind w:firstLine="645"/>
        <w:jc w:val="left"/>
        <w:rPr>
          <w:rFonts w:ascii="宋体" w:eastAsia="宋体" w:hAnsi="宋体" w:cs="宋体" w:hint="eastAsia"/>
          <w:color w:val="3F3F3F"/>
          <w:kern w:val="0"/>
          <w:sz w:val="18"/>
          <w:szCs w:val="18"/>
        </w:rPr>
      </w:pPr>
      <w:r w:rsidRPr="0041646A">
        <w:rPr>
          <w:rFonts w:ascii="仿宋_GB2312" w:eastAsia="仿宋_GB2312" w:hAnsi="宋体" w:cs="宋体" w:hint="eastAsia"/>
          <w:color w:val="3F3F3F"/>
          <w:kern w:val="0"/>
          <w:sz w:val="18"/>
          <w:szCs w:val="18"/>
        </w:rPr>
        <w:t>9．督促各学院（部）做好学科竞赛优秀实物作品的保管。</w:t>
      </w:r>
    </w:p>
    <w:p w:rsidR="0041646A" w:rsidRPr="0041646A" w:rsidRDefault="0041646A" w:rsidP="0041646A">
      <w:pPr>
        <w:widowControl/>
        <w:shd w:val="clear" w:color="auto" w:fill="FFFFFF"/>
        <w:spacing w:line="480" w:lineRule="atLeast"/>
        <w:ind w:firstLine="645"/>
        <w:jc w:val="left"/>
        <w:rPr>
          <w:rFonts w:ascii="宋体" w:eastAsia="宋体" w:hAnsi="宋体" w:cs="宋体" w:hint="eastAsia"/>
          <w:color w:val="3F3F3F"/>
          <w:kern w:val="0"/>
          <w:sz w:val="18"/>
          <w:szCs w:val="18"/>
        </w:rPr>
      </w:pPr>
      <w:r w:rsidRPr="0041646A">
        <w:rPr>
          <w:rFonts w:ascii="仿宋_GB2312" w:eastAsia="仿宋_GB2312" w:hAnsi="宋体" w:cs="宋体" w:hint="eastAsia"/>
          <w:b/>
          <w:bCs/>
          <w:color w:val="3F3F3F"/>
          <w:kern w:val="0"/>
          <w:sz w:val="18"/>
          <w:szCs w:val="18"/>
        </w:rPr>
        <w:t>（二）承办学院（部）职责</w:t>
      </w:r>
    </w:p>
    <w:p w:rsidR="0041646A" w:rsidRPr="0041646A" w:rsidRDefault="0041646A" w:rsidP="0041646A">
      <w:pPr>
        <w:widowControl/>
        <w:shd w:val="clear" w:color="auto" w:fill="FFFFFF"/>
        <w:spacing w:line="480" w:lineRule="atLeast"/>
        <w:ind w:firstLine="645"/>
        <w:jc w:val="left"/>
        <w:rPr>
          <w:rFonts w:ascii="宋体" w:eastAsia="宋体" w:hAnsi="宋体" w:cs="宋体" w:hint="eastAsia"/>
          <w:color w:val="3F3F3F"/>
          <w:kern w:val="0"/>
          <w:sz w:val="18"/>
          <w:szCs w:val="18"/>
        </w:rPr>
      </w:pPr>
      <w:r w:rsidRPr="0041646A">
        <w:rPr>
          <w:rFonts w:ascii="仿宋_GB2312" w:eastAsia="仿宋_GB2312" w:hAnsi="宋体" w:cs="宋体" w:hint="eastAsia"/>
          <w:color w:val="3F3F3F"/>
          <w:kern w:val="0"/>
          <w:sz w:val="18"/>
          <w:szCs w:val="18"/>
        </w:rPr>
        <w:t>1.学科竞赛开始前承办学院（部）需填写《南京邮电大学校级学科竞赛申请表》（附件一）和《南京邮电大学省级以上学科竞赛申请表》（附件二）报教务处审批。原则上参加省级以上竞赛的选手，必须经过校级竞赛选拔，有预赛的赛事可替代校级竞赛选拔；</w:t>
      </w:r>
    </w:p>
    <w:p w:rsidR="0041646A" w:rsidRPr="0041646A" w:rsidRDefault="0041646A" w:rsidP="0041646A">
      <w:pPr>
        <w:widowControl/>
        <w:shd w:val="clear" w:color="auto" w:fill="FFFFFF"/>
        <w:spacing w:line="480" w:lineRule="atLeast"/>
        <w:ind w:firstLine="645"/>
        <w:jc w:val="left"/>
        <w:rPr>
          <w:rFonts w:ascii="宋体" w:eastAsia="宋体" w:hAnsi="宋体" w:cs="宋体" w:hint="eastAsia"/>
          <w:color w:val="3F3F3F"/>
          <w:kern w:val="0"/>
          <w:sz w:val="18"/>
          <w:szCs w:val="18"/>
        </w:rPr>
      </w:pPr>
      <w:r w:rsidRPr="0041646A">
        <w:rPr>
          <w:rFonts w:ascii="仿宋_GB2312" w:eastAsia="仿宋_GB2312" w:hAnsi="宋体" w:cs="宋体" w:hint="eastAsia"/>
          <w:color w:val="3F3F3F"/>
          <w:kern w:val="0"/>
          <w:sz w:val="18"/>
          <w:szCs w:val="18"/>
        </w:rPr>
        <w:lastRenderedPageBreak/>
        <w:t>2．负责竞赛的组织管理工作。具体包括竞赛的宣传、组织、报名，制定学生赛前的培训计划、活动经费的预算、报批及管理等相关工作；</w:t>
      </w:r>
    </w:p>
    <w:p w:rsidR="0041646A" w:rsidRPr="0041646A" w:rsidRDefault="0041646A" w:rsidP="0041646A">
      <w:pPr>
        <w:widowControl/>
        <w:shd w:val="clear" w:color="auto" w:fill="FFFFFF"/>
        <w:spacing w:line="480" w:lineRule="atLeast"/>
        <w:ind w:firstLine="645"/>
        <w:jc w:val="left"/>
        <w:rPr>
          <w:rFonts w:ascii="宋体" w:eastAsia="宋体" w:hAnsi="宋体" w:cs="宋体" w:hint="eastAsia"/>
          <w:color w:val="3F3F3F"/>
          <w:kern w:val="0"/>
          <w:sz w:val="18"/>
          <w:szCs w:val="18"/>
        </w:rPr>
      </w:pPr>
      <w:r w:rsidRPr="0041646A">
        <w:rPr>
          <w:rFonts w:ascii="仿宋_GB2312" w:eastAsia="仿宋_GB2312" w:hAnsi="宋体" w:cs="宋体" w:hint="eastAsia"/>
          <w:color w:val="3F3F3F"/>
          <w:kern w:val="0"/>
          <w:sz w:val="18"/>
          <w:szCs w:val="18"/>
        </w:rPr>
        <w:t>3．学科竞赛的培训</w:t>
      </w:r>
      <w:proofErr w:type="gramStart"/>
      <w:r w:rsidRPr="0041646A">
        <w:rPr>
          <w:rFonts w:ascii="仿宋_GB2312" w:eastAsia="仿宋_GB2312" w:hAnsi="宋体" w:cs="宋体" w:hint="eastAsia"/>
          <w:color w:val="3F3F3F"/>
          <w:kern w:val="0"/>
          <w:sz w:val="18"/>
          <w:szCs w:val="18"/>
        </w:rPr>
        <w:t>可用任</w:t>
      </w:r>
      <w:proofErr w:type="gramEnd"/>
      <w:r w:rsidRPr="0041646A">
        <w:rPr>
          <w:rFonts w:ascii="仿宋_GB2312" w:eastAsia="仿宋_GB2312" w:hAnsi="宋体" w:cs="宋体" w:hint="eastAsia"/>
          <w:color w:val="3F3F3F"/>
          <w:kern w:val="0"/>
          <w:sz w:val="18"/>
          <w:szCs w:val="18"/>
        </w:rPr>
        <w:t>选课的形式进行，如需开设与学科竞赛相关的课程，应履行相应的任选课报批手续，符合条件的经批准后方可开课，开课形式可根据竞赛的具体情况和要求，灵活安排；</w:t>
      </w:r>
    </w:p>
    <w:p w:rsidR="0041646A" w:rsidRPr="0041646A" w:rsidRDefault="0041646A" w:rsidP="0041646A">
      <w:pPr>
        <w:widowControl/>
        <w:shd w:val="clear" w:color="auto" w:fill="FFFFFF"/>
        <w:spacing w:line="480" w:lineRule="atLeast"/>
        <w:ind w:firstLine="645"/>
        <w:jc w:val="left"/>
        <w:rPr>
          <w:rFonts w:ascii="宋体" w:eastAsia="宋体" w:hAnsi="宋体" w:cs="宋体" w:hint="eastAsia"/>
          <w:color w:val="3F3F3F"/>
          <w:kern w:val="0"/>
          <w:sz w:val="18"/>
          <w:szCs w:val="18"/>
        </w:rPr>
      </w:pPr>
      <w:r w:rsidRPr="0041646A">
        <w:rPr>
          <w:rFonts w:ascii="仿宋_GB2312" w:eastAsia="仿宋_GB2312" w:hAnsi="宋体" w:cs="宋体" w:hint="eastAsia"/>
          <w:color w:val="3F3F3F"/>
          <w:kern w:val="0"/>
          <w:sz w:val="18"/>
          <w:szCs w:val="18"/>
        </w:rPr>
        <w:t>4．提供和保障竞赛必要的仪器、设备、材料和场地等；有效管理和使用学校为竞赛提供的资金及其它保障条件；</w:t>
      </w:r>
    </w:p>
    <w:p w:rsidR="0041646A" w:rsidRPr="0041646A" w:rsidRDefault="0041646A" w:rsidP="0041646A">
      <w:pPr>
        <w:widowControl/>
        <w:shd w:val="clear" w:color="auto" w:fill="FFFFFF"/>
        <w:spacing w:line="480" w:lineRule="atLeast"/>
        <w:ind w:firstLine="645"/>
        <w:jc w:val="left"/>
        <w:rPr>
          <w:rFonts w:ascii="宋体" w:eastAsia="宋体" w:hAnsi="宋体" w:cs="宋体" w:hint="eastAsia"/>
          <w:color w:val="3F3F3F"/>
          <w:kern w:val="0"/>
          <w:sz w:val="18"/>
          <w:szCs w:val="18"/>
        </w:rPr>
      </w:pPr>
      <w:r w:rsidRPr="0041646A">
        <w:rPr>
          <w:rFonts w:ascii="仿宋_GB2312" w:eastAsia="仿宋_GB2312" w:hAnsi="宋体" w:cs="宋体" w:hint="eastAsia"/>
          <w:color w:val="3F3F3F"/>
          <w:kern w:val="0"/>
          <w:sz w:val="18"/>
          <w:szCs w:val="18"/>
        </w:rPr>
        <w:t>5．负责校级学科竞赛规程的制定及命题、报名、评审、证书发放、自主个性化学分申报等工作；</w:t>
      </w:r>
    </w:p>
    <w:p w:rsidR="0041646A" w:rsidRPr="0041646A" w:rsidRDefault="0041646A" w:rsidP="0041646A">
      <w:pPr>
        <w:widowControl/>
        <w:shd w:val="clear" w:color="auto" w:fill="FFFFFF"/>
        <w:spacing w:line="480" w:lineRule="atLeast"/>
        <w:ind w:firstLine="645"/>
        <w:jc w:val="left"/>
        <w:rPr>
          <w:rFonts w:ascii="宋体" w:eastAsia="宋体" w:hAnsi="宋体" w:cs="宋体" w:hint="eastAsia"/>
          <w:color w:val="3F3F3F"/>
          <w:kern w:val="0"/>
          <w:sz w:val="18"/>
          <w:szCs w:val="18"/>
        </w:rPr>
      </w:pPr>
      <w:r w:rsidRPr="0041646A">
        <w:rPr>
          <w:rFonts w:ascii="仿宋_GB2312" w:eastAsia="仿宋_GB2312" w:hAnsi="宋体" w:cs="宋体" w:hint="eastAsia"/>
          <w:color w:val="3F3F3F"/>
          <w:kern w:val="0"/>
          <w:sz w:val="18"/>
          <w:szCs w:val="18"/>
        </w:rPr>
        <w:t>6．大力加强竞赛指导教师队伍建设，建设</w:t>
      </w:r>
      <w:proofErr w:type="gramStart"/>
      <w:r w:rsidRPr="0041646A">
        <w:rPr>
          <w:rFonts w:ascii="仿宋_GB2312" w:eastAsia="仿宋_GB2312" w:hAnsi="宋体" w:cs="宋体" w:hint="eastAsia"/>
          <w:color w:val="3F3F3F"/>
          <w:kern w:val="0"/>
          <w:sz w:val="18"/>
          <w:szCs w:val="18"/>
        </w:rPr>
        <w:t>一</w:t>
      </w:r>
      <w:proofErr w:type="gramEnd"/>
      <w:r w:rsidRPr="0041646A">
        <w:rPr>
          <w:rFonts w:ascii="仿宋_GB2312" w:eastAsia="仿宋_GB2312" w:hAnsi="宋体" w:cs="宋体" w:hint="eastAsia"/>
          <w:color w:val="3F3F3F"/>
          <w:kern w:val="0"/>
          <w:sz w:val="18"/>
          <w:szCs w:val="18"/>
        </w:rPr>
        <w:t>支具有高度责任心、较高业务水平和相对稳定的学科竞赛指导队伍；</w:t>
      </w:r>
    </w:p>
    <w:p w:rsidR="0041646A" w:rsidRPr="0041646A" w:rsidRDefault="0041646A" w:rsidP="0041646A">
      <w:pPr>
        <w:widowControl/>
        <w:shd w:val="clear" w:color="auto" w:fill="FFFFFF"/>
        <w:spacing w:line="480" w:lineRule="atLeast"/>
        <w:ind w:firstLine="645"/>
        <w:jc w:val="left"/>
        <w:rPr>
          <w:rFonts w:ascii="宋体" w:eastAsia="宋体" w:hAnsi="宋体" w:cs="宋体" w:hint="eastAsia"/>
          <w:color w:val="3F3F3F"/>
          <w:kern w:val="0"/>
          <w:sz w:val="18"/>
          <w:szCs w:val="18"/>
        </w:rPr>
      </w:pPr>
      <w:r w:rsidRPr="0041646A">
        <w:rPr>
          <w:rFonts w:ascii="仿宋_GB2312" w:eastAsia="仿宋_GB2312" w:hAnsi="宋体" w:cs="宋体" w:hint="eastAsia"/>
          <w:color w:val="3F3F3F"/>
          <w:kern w:val="0"/>
          <w:sz w:val="18"/>
          <w:szCs w:val="18"/>
        </w:rPr>
        <w:t>7．按时上报有关竞赛的各类文档资料（包括竞赛工作总结、获奖证书复印件及扫描图片、其它有关材料）；</w:t>
      </w:r>
    </w:p>
    <w:p w:rsidR="0041646A" w:rsidRPr="0041646A" w:rsidRDefault="0041646A" w:rsidP="0041646A">
      <w:pPr>
        <w:widowControl/>
        <w:shd w:val="clear" w:color="auto" w:fill="FFFFFF"/>
        <w:spacing w:line="480" w:lineRule="atLeast"/>
        <w:ind w:firstLine="645"/>
        <w:jc w:val="left"/>
        <w:rPr>
          <w:rFonts w:ascii="宋体" w:eastAsia="宋体" w:hAnsi="宋体" w:cs="宋体" w:hint="eastAsia"/>
          <w:color w:val="3F3F3F"/>
          <w:kern w:val="0"/>
          <w:sz w:val="18"/>
          <w:szCs w:val="18"/>
        </w:rPr>
      </w:pPr>
      <w:r w:rsidRPr="0041646A">
        <w:rPr>
          <w:rFonts w:ascii="仿宋_GB2312" w:eastAsia="仿宋_GB2312" w:hAnsi="宋体" w:cs="宋体" w:hint="eastAsia"/>
          <w:color w:val="3F3F3F"/>
          <w:kern w:val="0"/>
          <w:sz w:val="18"/>
          <w:szCs w:val="18"/>
        </w:rPr>
        <w:t>8．负责所承办学科竞赛优秀实物作品的保管工作；</w:t>
      </w:r>
    </w:p>
    <w:p w:rsidR="0041646A" w:rsidRPr="0041646A" w:rsidRDefault="0041646A" w:rsidP="0041646A">
      <w:pPr>
        <w:widowControl/>
        <w:shd w:val="clear" w:color="auto" w:fill="FFFFFF"/>
        <w:spacing w:line="480" w:lineRule="atLeast"/>
        <w:ind w:firstLine="645"/>
        <w:jc w:val="left"/>
        <w:rPr>
          <w:rFonts w:ascii="宋体" w:eastAsia="宋体" w:hAnsi="宋体" w:cs="宋体" w:hint="eastAsia"/>
          <w:color w:val="3F3F3F"/>
          <w:kern w:val="0"/>
          <w:sz w:val="18"/>
          <w:szCs w:val="18"/>
        </w:rPr>
      </w:pPr>
      <w:r w:rsidRPr="0041646A">
        <w:rPr>
          <w:rFonts w:ascii="仿宋_GB2312" w:eastAsia="仿宋_GB2312" w:hAnsi="宋体" w:cs="宋体" w:hint="eastAsia"/>
          <w:color w:val="3F3F3F"/>
          <w:kern w:val="0"/>
          <w:sz w:val="18"/>
          <w:szCs w:val="18"/>
        </w:rPr>
        <w:t>9．结合学科竞赛，开展教育教学研究和改革，将学科竞赛内容固化在人才培养过程中。</w:t>
      </w:r>
    </w:p>
    <w:p w:rsidR="0041646A" w:rsidRPr="0041646A" w:rsidRDefault="0041646A" w:rsidP="0041646A">
      <w:pPr>
        <w:widowControl/>
        <w:shd w:val="clear" w:color="auto" w:fill="FFFFFF"/>
        <w:spacing w:line="480" w:lineRule="atLeast"/>
        <w:ind w:firstLine="645"/>
        <w:jc w:val="left"/>
        <w:rPr>
          <w:rFonts w:ascii="宋体" w:eastAsia="宋体" w:hAnsi="宋体" w:cs="宋体" w:hint="eastAsia"/>
          <w:color w:val="3F3F3F"/>
          <w:kern w:val="0"/>
          <w:sz w:val="18"/>
          <w:szCs w:val="18"/>
        </w:rPr>
      </w:pPr>
      <w:r w:rsidRPr="0041646A">
        <w:rPr>
          <w:rFonts w:ascii="仿宋_GB2312" w:eastAsia="仿宋_GB2312" w:hAnsi="宋体" w:cs="宋体" w:hint="eastAsia"/>
          <w:b/>
          <w:bCs/>
          <w:color w:val="3F3F3F"/>
          <w:kern w:val="0"/>
          <w:sz w:val="18"/>
          <w:szCs w:val="18"/>
        </w:rPr>
        <w:t>（三）相关学院（部）职责</w:t>
      </w:r>
    </w:p>
    <w:p w:rsidR="0041646A" w:rsidRPr="0041646A" w:rsidRDefault="0041646A" w:rsidP="0041646A">
      <w:pPr>
        <w:widowControl/>
        <w:shd w:val="clear" w:color="auto" w:fill="FFFFFF"/>
        <w:spacing w:line="480" w:lineRule="atLeast"/>
        <w:ind w:firstLine="645"/>
        <w:jc w:val="left"/>
        <w:rPr>
          <w:rFonts w:ascii="宋体" w:eastAsia="宋体" w:hAnsi="宋体" w:cs="宋体" w:hint="eastAsia"/>
          <w:color w:val="3F3F3F"/>
          <w:kern w:val="0"/>
          <w:sz w:val="18"/>
          <w:szCs w:val="18"/>
        </w:rPr>
      </w:pPr>
      <w:r w:rsidRPr="0041646A">
        <w:rPr>
          <w:rFonts w:ascii="仿宋_GB2312" w:eastAsia="仿宋_GB2312" w:hAnsi="宋体" w:cs="宋体" w:hint="eastAsia"/>
          <w:color w:val="3F3F3F"/>
          <w:kern w:val="0"/>
          <w:sz w:val="18"/>
          <w:szCs w:val="18"/>
        </w:rPr>
        <w:t>1．加强竞赛指导教师队伍的建设。学院（部）要建设</w:t>
      </w:r>
      <w:proofErr w:type="gramStart"/>
      <w:r w:rsidRPr="0041646A">
        <w:rPr>
          <w:rFonts w:ascii="仿宋_GB2312" w:eastAsia="仿宋_GB2312" w:hAnsi="宋体" w:cs="宋体" w:hint="eastAsia"/>
          <w:color w:val="3F3F3F"/>
          <w:kern w:val="0"/>
          <w:sz w:val="18"/>
          <w:szCs w:val="18"/>
        </w:rPr>
        <w:t>一</w:t>
      </w:r>
      <w:proofErr w:type="gramEnd"/>
      <w:r w:rsidRPr="0041646A">
        <w:rPr>
          <w:rFonts w:ascii="仿宋_GB2312" w:eastAsia="仿宋_GB2312" w:hAnsi="宋体" w:cs="宋体" w:hint="eastAsia"/>
          <w:color w:val="3F3F3F"/>
          <w:kern w:val="0"/>
          <w:sz w:val="18"/>
          <w:szCs w:val="18"/>
        </w:rPr>
        <w:t>支具有高度责任心、较高业务水平和相对稳定的学科竞赛指导队伍，以保证学科竞赛取得好成绩；</w:t>
      </w:r>
    </w:p>
    <w:p w:rsidR="0041646A" w:rsidRPr="0041646A" w:rsidRDefault="0041646A" w:rsidP="0041646A">
      <w:pPr>
        <w:widowControl/>
        <w:shd w:val="clear" w:color="auto" w:fill="FFFFFF"/>
        <w:spacing w:line="480" w:lineRule="atLeast"/>
        <w:ind w:firstLine="645"/>
        <w:jc w:val="left"/>
        <w:rPr>
          <w:rFonts w:ascii="宋体" w:eastAsia="宋体" w:hAnsi="宋体" w:cs="宋体" w:hint="eastAsia"/>
          <w:color w:val="3F3F3F"/>
          <w:kern w:val="0"/>
          <w:sz w:val="18"/>
          <w:szCs w:val="18"/>
        </w:rPr>
      </w:pPr>
      <w:r w:rsidRPr="0041646A">
        <w:rPr>
          <w:rFonts w:ascii="仿宋_GB2312" w:eastAsia="仿宋_GB2312" w:hAnsi="宋体" w:cs="宋体" w:hint="eastAsia"/>
          <w:color w:val="3F3F3F"/>
          <w:kern w:val="0"/>
          <w:sz w:val="18"/>
          <w:szCs w:val="18"/>
        </w:rPr>
        <w:t>2．配合承办学院（部）解决本学院（部）参赛学生的仪器、设备、材料、场地及指派指导教师等事宜；</w:t>
      </w:r>
    </w:p>
    <w:p w:rsidR="0041646A" w:rsidRPr="0041646A" w:rsidRDefault="0041646A" w:rsidP="0041646A">
      <w:pPr>
        <w:widowControl/>
        <w:shd w:val="clear" w:color="auto" w:fill="FFFFFF"/>
        <w:spacing w:line="480" w:lineRule="atLeast"/>
        <w:ind w:firstLine="645"/>
        <w:jc w:val="left"/>
        <w:rPr>
          <w:rFonts w:ascii="宋体" w:eastAsia="宋体" w:hAnsi="宋体" w:cs="宋体" w:hint="eastAsia"/>
          <w:color w:val="3F3F3F"/>
          <w:kern w:val="0"/>
          <w:sz w:val="18"/>
          <w:szCs w:val="18"/>
        </w:rPr>
      </w:pPr>
      <w:r w:rsidRPr="0041646A">
        <w:rPr>
          <w:rFonts w:ascii="仿宋_GB2312" w:eastAsia="仿宋_GB2312" w:hAnsi="宋体" w:cs="宋体" w:hint="eastAsia"/>
          <w:color w:val="3F3F3F"/>
          <w:kern w:val="0"/>
          <w:sz w:val="18"/>
          <w:szCs w:val="18"/>
        </w:rPr>
        <w:t>3.协助承办学院（部）做好本学院（部）参赛学生的管理工作；</w:t>
      </w:r>
    </w:p>
    <w:p w:rsidR="0041646A" w:rsidRPr="0041646A" w:rsidRDefault="0041646A" w:rsidP="0041646A">
      <w:pPr>
        <w:widowControl/>
        <w:shd w:val="clear" w:color="auto" w:fill="FFFFFF"/>
        <w:spacing w:line="480" w:lineRule="atLeast"/>
        <w:ind w:firstLine="645"/>
        <w:jc w:val="left"/>
        <w:rPr>
          <w:rFonts w:ascii="宋体" w:eastAsia="宋体" w:hAnsi="宋体" w:cs="宋体" w:hint="eastAsia"/>
          <w:color w:val="3F3F3F"/>
          <w:kern w:val="0"/>
          <w:sz w:val="18"/>
          <w:szCs w:val="18"/>
        </w:rPr>
      </w:pPr>
      <w:r w:rsidRPr="0041646A">
        <w:rPr>
          <w:rFonts w:ascii="仿宋_GB2312" w:eastAsia="仿宋_GB2312" w:hAnsi="宋体" w:cs="宋体" w:hint="eastAsia"/>
          <w:color w:val="3F3F3F"/>
          <w:kern w:val="0"/>
          <w:sz w:val="18"/>
          <w:szCs w:val="18"/>
        </w:rPr>
        <w:t>4.配合承办学院（部）做好学科竞赛优秀实物作品的保管工作；</w:t>
      </w:r>
    </w:p>
    <w:p w:rsidR="0041646A" w:rsidRPr="0041646A" w:rsidRDefault="0041646A" w:rsidP="0041646A">
      <w:pPr>
        <w:widowControl/>
        <w:shd w:val="clear" w:color="auto" w:fill="FFFFFF"/>
        <w:spacing w:line="480" w:lineRule="atLeast"/>
        <w:ind w:firstLine="645"/>
        <w:jc w:val="left"/>
        <w:rPr>
          <w:rFonts w:ascii="宋体" w:eastAsia="宋体" w:hAnsi="宋体" w:cs="宋体" w:hint="eastAsia"/>
          <w:color w:val="3F3F3F"/>
          <w:kern w:val="0"/>
          <w:sz w:val="18"/>
          <w:szCs w:val="18"/>
        </w:rPr>
      </w:pPr>
      <w:r w:rsidRPr="0041646A">
        <w:rPr>
          <w:rFonts w:ascii="仿宋_GB2312" w:eastAsia="仿宋_GB2312" w:hAnsi="宋体" w:cs="宋体" w:hint="eastAsia"/>
          <w:color w:val="3F3F3F"/>
          <w:kern w:val="0"/>
          <w:sz w:val="18"/>
          <w:szCs w:val="18"/>
        </w:rPr>
        <w:t>5.配合承办学院（部）做好学科竞赛中本学院（部）自筹部分经费的落实工作。</w:t>
      </w:r>
    </w:p>
    <w:p w:rsidR="0041646A" w:rsidRPr="0041646A" w:rsidRDefault="0041646A" w:rsidP="0041646A">
      <w:pPr>
        <w:widowControl/>
        <w:shd w:val="clear" w:color="auto" w:fill="FFFFFF"/>
        <w:spacing w:line="480" w:lineRule="atLeast"/>
        <w:ind w:firstLine="645"/>
        <w:jc w:val="left"/>
        <w:rPr>
          <w:rFonts w:ascii="宋体" w:eastAsia="宋体" w:hAnsi="宋体" w:cs="宋体" w:hint="eastAsia"/>
          <w:color w:val="3F3F3F"/>
          <w:kern w:val="0"/>
          <w:sz w:val="18"/>
          <w:szCs w:val="18"/>
        </w:rPr>
      </w:pPr>
      <w:r w:rsidRPr="0041646A">
        <w:rPr>
          <w:rFonts w:ascii="仿宋_GB2312" w:eastAsia="仿宋_GB2312" w:hAnsi="宋体" w:cs="宋体" w:hint="eastAsia"/>
          <w:b/>
          <w:bCs/>
          <w:color w:val="3F3F3F"/>
          <w:kern w:val="0"/>
          <w:sz w:val="18"/>
          <w:szCs w:val="18"/>
        </w:rPr>
        <w:t>（四）指导教师职责</w:t>
      </w:r>
    </w:p>
    <w:p w:rsidR="0041646A" w:rsidRPr="0041646A" w:rsidRDefault="0041646A" w:rsidP="0041646A">
      <w:pPr>
        <w:widowControl/>
        <w:shd w:val="clear" w:color="auto" w:fill="FFFFFF"/>
        <w:spacing w:line="480" w:lineRule="atLeast"/>
        <w:ind w:firstLine="645"/>
        <w:jc w:val="left"/>
        <w:rPr>
          <w:rFonts w:ascii="宋体" w:eastAsia="宋体" w:hAnsi="宋体" w:cs="宋体" w:hint="eastAsia"/>
          <w:color w:val="3F3F3F"/>
          <w:kern w:val="0"/>
          <w:sz w:val="18"/>
          <w:szCs w:val="18"/>
        </w:rPr>
      </w:pPr>
      <w:r w:rsidRPr="0041646A">
        <w:rPr>
          <w:rFonts w:ascii="仿宋_GB2312" w:eastAsia="仿宋_GB2312" w:hAnsi="宋体" w:cs="宋体" w:hint="eastAsia"/>
          <w:color w:val="3F3F3F"/>
          <w:kern w:val="0"/>
          <w:sz w:val="18"/>
          <w:szCs w:val="18"/>
        </w:rPr>
        <w:t>1．需要指导教师的学科竞赛，每个参赛队的指导教师原则上为1-2名，每个指导教师最多指导2个参赛队，特殊情况协商解决；</w:t>
      </w:r>
    </w:p>
    <w:p w:rsidR="0041646A" w:rsidRPr="0041646A" w:rsidRDefault="0041646A" w:rsidP="0041646A">
      <w:pPr>
        <w:widowControl/>
        <w:shd w:val="clear" w:color="auto" w:fill="FFFFFF"/>
        <w:spacing w:line="480" w:lineRule="atLeast"/>
        <w:ind w:firstLine="645"/>
        <w:jc w:val="left"/>
        <w:rPr>
          <w:rFonts w:ascii="宋体" w:eastAsia="宋体" w:hAnsi="宋体" w:cs="宋体" w:hint="eastAsia"/>
          <w:color w:val="3F3F3F"/>
          <w:kern w:val="0"/>
          <w:sz w:val="18"/>
          <w:szCs w:val="18"/>
        </w:rPr>
      </w:pPr>
      <w:r w:rsidRPr="0041646A">
        <w:rPr>
          <w:rFonts w:ascii="仿宋_GB2312" w:eastAsia="仿宋_GB2312" w:hAnsi="宋体" w:cs="宋体" w:hint="eastAsia"/>
          <w:color w:val="3F3F3F"/>
          <w:kern w:val="0"/>
          <w:sz w:val="18"/>
          <w:szCs w:val="18"/>
        </w:rPr>
        <w:t>2．指导教师应从培养学生创新能力、提高学生分析解决实际问题能力的角度出发，根据学生特点，认真研究制定竞赛培训方案，实施培训内容，选拔确定参赛学生，并及时总结经验修正培训方案等。</w:t>
      </w:r>
    </w:p>
    <w:p w:rsidR="0041646A" w:rsidRPr="0041646A" w:rsidRDefault="0041646A" w:rsidP="0041646A">
      <w:pPr>
        <w:widowControl/>
        <w:shd w:val="clear" w:color="auto" w:fill="FFFFFF"/>
        <w:spacing w:line="480" w:lineRule="atLeast"/>
        <w:ind w:firstLine="645"/>
        <w:jc w:val="left"/>
        <w:rPr>
          <w:rFonts w:ascii="宋体" w:eastAsia="宋体" w:hAnsi="宋体" w:cs="宋体" w:hint="eastAsia"/>
          <w:color w:val="3F3F3F"/>
          <w:kern w:val="0"/>
          <w:sz w:val="18"/>
          <w:szCs w:val="18"/>
        </w:rPr>
      </w:pPr>
      <w:r w:rsidRPr="0041646A">
        <w:rPr>
          <w:rFonts w:ascii="仿宋_GB2312" w:eastAsia="仿宋_GB2312" w:hAnsi="宋体" w:cs="宋体" w:hint="eastAsia"/>
          <w:color w:val="3F3F3F"/>
          <w:kern w:val="0"/>
          <w:sz w:val="18"/>
          <w:szCs w:val="18"/>
        </w:rPr>
        <w:t>三、</w:t>
      </w:r>
      <w:r w:rsidRPr="0041646A">
        <w:rPr>
          <w:rFonts w:ascii="仿宋_GB2312" w:eastAsia="仿宋_GB2312" w:hAnsi="宋体" w:cs="宋体" w:hint="eastAsia"/>
          <w:b/>
          <w:bCs/>
          <w:color w:val="3F3F3F"/>
          <w:kern w:val="0"/>
          <w:sz w:val="18"/>
          <w:szCs w:val="18"/>
        </w:rPr>
        <w:t>校级学科竞赛的组织和管理</w:t>
      </w:r>
    </w:p>
    <w:p w:rsidR="0041646A" w:rsidRPr="0041646A" w:rsidRDefault="0041646A" w:rsidP="0041646A">
      <w:pPr>
        <w:widowControl/>
        <w:shd w:val="clear" w:color="auto" w:fill="FFFFFF"/>
        <w:spacing w:line="480" w:lineRule="atLeast"/>
        <w:ind w:firstLine="645"/>
        <w:jc w:val="left"/>
        <w:rPr>
          <w:rFonts w:ascii="宋体" w:eastAsia="宋体" w:hAnsi="宋体" w:cs="宋体" w:hint="eastAsia"/>
          <w:color w:val="3F3F3F"/>
          <w:kern w:val="0"/>
          <w:sz w:val="18"/>
          <w:szCs w:val="18"/>
        </w:rPr>
      </w:pPr>
      <w:r w:rsidRPr="0041646A">
        <w:rPr>
          <w:rFonts w:ascii="仿宋_GB2312" w:eastAsia="仿宋_GB2312" w:hAnsi="宋体" w:cs="宋体" w:hint="eastAsia"/>
          <w:color w:val="3F3F3F"/>
          <w:kern w:val="0"/>
          <w:sz w:val="18"/>
          <w:szCs w:val="18"/>
        </w:rPr>
        <w:t>（一）校级学科竞赛由承办学院（部）负责，凡需列入校级学科竞赛的项目，由承办学院（部）提出申请及竞赛方案，经教务处批准后予以实施；</w:t>
      </w:r>
    </w:p>
    <w:p w:rsidR="0041646A" w:rsidRPr="0041646A" w:rsidRDefault="0041646A" w:rsidP="0041646A">
      <w:pPr>
        <w:widowControl/>
        <w:shd w:val="clear" w:color="auto" w:fill="FFFFFF"/>
        <w:spacing w:line="480" w:lineRule="atLeast"/>
        <w:ind w:firstLine="645"/>
        <w:jc w:val="left"/>
        <w:rPr>
          <w:rFonts w:ascii="宋体" w:eastAsia="宋体" w:hAnsi="宋体" w:cs="宋体" w:hint="eastAsia"/>
          <w:color w:val="3F3F3F"/>
          <w:kern w:val="0"/>
          <w:sz w:val="18"/>
          <w:szCs w:val="18"/>
        </w:rPr>
      </w:pPr>
      <w:r w:rsidRPr="0041646A">
        <w:rPr>
          <w:rFonts w:ascii="仿宋_GB2312" w:eastAsia="仿宋_GB2312" w:hAnsi="宋体" w:cs="宋体" w:hint="eastAsia"/>
          <w:color w:val="3F3F3F"/>
          <w:kern w:val="0"/>
          <w:sz w:val="18"/>
          <w:szCs w:val="18"/>
        </w:rPr>
        <w:lastRenderedPageBreak/>
        <w:t>（二）根据报名人数，可采用预赛、复赛等方式进行，合理安排各档赛事，不得占用课内时间；</w:t>
      </w:r>
    </w:p>
    <w:p w:rsidR="0041646A" w:rsidRPr="0041646A" w:rsidRDefault="0041646A" w:rsidP="0041646A">
      <w:pPr>
        <w:widowControl/>
        <w:shd w:val="clear" w:color="auto" w:fill="FFFFFF"/>
        <w:spacing w:line="480" w:lineRule="atLeast"/>
        <w:ind w:firstLine="645"/>
        <w:jc w:val="left"/>
        <w:rPr>
          <w:rFonts w:ascii="宋体" w:eastAsia="宋体" w:hAnsi="宋体" w:cs="宋体" w:hint="eastAsia"/>
          <w:color w:val="3F3F3F"/>
          <w:kern w:val="0"/>
          <w:sz w:val="18"/>
          <w:szCs w:val="18"/>
        </w:rPr>
      </w:pPr>
      <w:r w:rsidRPr="0041646A">
        <w:rPr>
          <w:rFonts w:ascii="仿宋_GB2312" w:eastAsia="仿宋_GB2312" w:hAnsi="宋体" w:cs="宋体" w:hint="eastAsia"/>
          <w:color w:val="3F3F3F"/>
          <w:kern w:val="0"/>
          <w:sz w:val="18"/>
          <w:szCs w:val="18"/>
        </w:rPr>
        <w:t>（三）承办学院（部）要精心组织，将详细的竞赛计划方案、目标、竞赛程序、评分标准和奖励方式等上报教务处审批；</w:t>
      </w:r>
    </w:p>
    <w:p w:rsidR="0041646A" w:rsidRPr="0041646A" w:rsidRDefault="0041646A" w:rsidP="0041646A">
      <w:pPr>
        <w:widowControl/>
        <w:shd w:val="clear" w:color="auto" w:fill="FFFFFF"/>
        <w:spacing w:line="480" w:lineRule="atLeast"/>
        <w:ind w:firstLine="645"/>
        <w:jc w:val="left"/>
        <w:rPr>
          <w:rFonts w:ascii="宋体" w:eastAsia="宋体" w:hAnsi="宋体" w:cs="宋体" w:hint="eastAsia"/>
          <w:color w:val="3F3F3F"/>
          <w:kern w:val="0"/>
          <w:sz w:val="18"/>
          <w:szCs w:val="18"/>
        </w:rPr>
      </w:pPr>
      <w:r w:rsidRPr="0041646A">
        <w:rPr>
          <w:rFonts w:ascii="仿宋_GB2312" w:eastAsia="仿宋_GB2312" w:hAnsi="宋体" w:cs="宋体" w:hint="eastAsia"/>
          <w:color w:val="3F3F3F"/>
          <w:kern w:val="0"/>
          <w:sz w:val="18"/>
          <w:szCs w:val="18"/>
        </w:rPr>
        <w:t>（四）校级学科竞赛允许承办学院（部）聘请或委托校外专家学者参与命题、评判等，校外专家的人数控制在2人以内；</w:t>
      </w:r>
    </w:p>
    <w:p w:rsidR="0041646A" w:rsidRPr="0041646A" w:rsidRDefault="0041646A" w:rsidP="0041646A">
      <w:pPr>
        <w:widowControl/>
        <w:shd w:val="clear" w:color="auto" w:fill="FFFFFF"/>
        <w:spacing w:line="480" w:lineRule="atLeast"/>
        <w:ind w:firstLine="645"/>
        <w:jc w:val="left"/>
        <w:rPr>
          <w:rFonts w:ascii="宋体" w:eastAsia="宋体" w:hAnsi="宋体" w:cs="宋体" w:hint="eastAsia"/>
          <w:color w:val="3F3F3F"/>
          <w:kern w:val="0"/>
          <w:sz w:val="18"/>
          <w:szCs w:val="18"/>
        </w:rPr>
      </w:pPr>
      <w:r w:rsidRPr="0041646A">
        <w:rPr>
          <w:rFonts w:ascii="仿宋_GB2312" w:eastAsia="仿宋_GB2312" w:hAnsi="宋体" w:cs="宋体" w:hint="eastAsia"/>
          <w:color w:val="3F3F3F"/>
          <w:kern w:val="0"/>
          <w:sz w:val="18"/>
          <w:szCs w:val="18"/>
        </w:rPr>
        <w:t>（五）学生奖励只发证书，证书由承办学院（部）以学校名义统一印制，经教务处核准后盖章，发放；</w:t>
      </w:r>
    </w:p>
    <w:p w:rsidR="0041646A" w:rsidRPr="0041646A" w:rsidRDefault="0041646A" w:rsidP="0041646A">
      <w:pPr>
        <w:widowControl/>
        <w:shd w:val="clear" w:color="auto" w:fill="FFFFFF"/>
        <w:spacing w:line="480" w:lineRule="atLeast"/>
        <w:ind w:firstLine="645"/>
        <w:jc w:val="left"/>
        <w:rPr>
          <w:rFonts w:ascii="宋体" w:eastAsia="宋体" w:hAnsi="宋体" w:cs="宋体" w:hint="eastAsia"/>
          <w:color w:val="3F3F3F"/>
          <w:kern w:val="0"/>
          <w:sz w:val="18"/>
          <w:szCs w:val="18"/>
        </w:rPr>
      </w:pPr>
      <w:r w:rsidRPr="0041646A">
        <w:rPr>
          <w:rFonts w:ascii="仿宋_GB2312" w:eastAsia="仿宋_GB2312" w:hAnsi="宋体" w:cs="宋体" w:hint="eastAsia"/>
          <w:color w:val="3F3F3F"/>
          <w:kern w:val="0"/>
          <w:sz w:val="18"/>
          <w:szCs w:val="18"/>
        </w:rPr>
        <w:t>（六）校级竞赛的经费预算要合理，经费预算报教务处审批后，在财务处按预算标准进行报销；</w:t>
      </w:r>
    </w:p>
    <w:p w:rsidR="0041646A" w:rsidRPr="0041646A" w:rsidRDefault="0041646A" w:rsidP="0041646A">
      <w:pPr>
        <w:widowControl/>
        <w:shd w:val="clear" w:color="auto" w:fill="FFFFFF"/>
        <w:spacing w:line="480" w:lineRule="atLeast"/>
        <w:ind w:firstLine="645"/>
        <w:jc w:val="left"/>
        <w:rPr>
          <w:rFonts w:ascii="宋体" w:eastAsia="宋体" w:hAnsi="宋体" w:cs="宋体" w:hint="eastAsia"/>
          <w:color w:val="3F3F3F"/>
          <w:kern w:val="0"/>
          <w:sz w:val="18"/>
          <w:szCs w:val="18"/>
        </w:rPr>
      </w:pPr>
      <w:r w:rsidRPr="0041646A">
        <w:rPr>
          <w:rFonts w:ascii="仿宋_GB2312" w:eastAsia="仿宋_GB2312" w:hAnsi="宋体" w:cs="宋体" w:hint="eastAsia"/>
          <w:color w:val="3F3F3F"/>
          <w:kern w:val="0"/>
          <w:sz w:val="18"/>
          <w:szCs w:val="18"/>
        </w:rPr>
        <w:t>（七）凡未经学校批准的其他竞赛活动，经费自行解决，也不得以学校的名义发放证书。</w:t>
      </w:r>
    </w:p>
    <w:p w:rsidR="0041646A" w:rsidRPr="0041646A" w:rsidRDefault="0041646A" w:rsidP="0041646A">
      <w:pPr>
        <w:widowControl/>
        <w:shd w:val="clear" w:color="auto" w:fill="FFFFFF"/>
        <w:spacing w:line="480" w:lineRule="atLeast"/>
        <w:ind w:firstLine="645"/>
        <w:jc w:val="left"/>
        <w:rPr>
          <w:rFonts w:ascii="宋体" w:eastAsia="宋体" w:hAnsi="宋体" w:cs="宋体" w:hint="eastAsia"/>
          <w:color w:val="3F3F3F"/>
          <w:kern w:val="0"/>
          <w:sz w:val="18"/>
          <w:szCs w:val="18"/>
        </w:rPr>
      </w:pPr>
      <w:r w:rsidRPr="0041646A">
        <w:rPr>
          <w:rFonts w:ascii="仿宋_GB2312" w:eastAsia="仿宋_GB2312" w:hAnsi="宋体" w:cs="宋体" w:hint="eastAsia"/>
          <w:b/>
          <w:bCs/>
          <w:color w:val="3F3F3F"/>
          <w:kern w:val="0"/>
          <w:sz w:val="18"/>
          <w:szCs w:val="18"/>
        </w:rPr>
        <w:t>四、学科竞赛奖励</w:t>
      </w:r>
    </w:p>
    <w:p w:rsidR="0041646A" w:rsidRPr="0041646A" w:rsidRDefault="0041646A" w:rsidP="0041646A">
      <w:pPr>
        <w:widowControl/>
        <w:shd w:val="clear" w:color="auto" w:fill="FFFFFF"/>
        <w:spacing w:line="480" w:lineRule="atLeast"/>
        <w:ind w:firstLine="640"/>
        <w:jc w:val="left"/>
        <w:rPr>
          <w:rFonts w:ascii="宋体" w:eastAsia="宋体" w:hAnsi="宋体" w:cs="宋体" w:hint="eastAsia"/>
          <w:color w:val="3F3F3F"/>
          <w:kern w:val="0"/>
          <w:sz w:val="18"/>
          <w:szCs w:val="18"/>
        </w:rPr>
      </w:pPr>
      <w:r w:rsidRPr="0041646A">
        <w:rPr>
          <w:rFonts w:ascii="仿宋_GB2312" w:eastAsia="仿宋_GB2312" w:hAnsi="宋体" w:cs="宋体" w:hint="eastAsia"/>
          <w:color w:val="3F3F3F"/>
          <w:kern w:val="0"/>
          <w:sz w:val="18"/>
          <w:szCs w:val="18"/>
        </w:rPr>
        <w:t>（一）校级学科竞赛，学生奖励只发证书，有赞助单位的除外。</w:t>
      </w:r>
    </w:p>
    <w:p w:rsidR="0041646A" w:rsidRPr="0041646A" w:rsidRDefault="0041646A" w:rsidP="0041646A">
      <w:pPr>
        <w:widowControl/>
        <w:shd w:val="clear" w:color="auto" w:fill="FFFFFF"/>
        <w:spacing w:line="480" w:lineRule="atLeast"/>
        <w:ind w:firstLine="640"/>
        <w:jc w:val="left"/>
        <w:rPr>
          <w:rFonts w:ascii="宋体" w:eastAsia="宋体" w:hAnsi="宋体" w:cs="宋体" w:hint="eastAsia"/>
          <w:color w:val="3F3F3F"/>
          <w:kern w:val="0"/>
          <w:sz w:val="18"/>
          <w:szCs w:val="18"/>
        </w:rPr>
      </w:pPr>
      <w:r w:rsidRPr="0041646A">
        <w:rPr>
          <w:rFonts w:ascii="仿宋_GB2312" w:eastAsia="仿宋_GB2312" w:hAnsi="宋体" w:cs="宋体" w:hint="eastAsia"/>
          <w:color w:val="3F3F3F"/>
          <w:kern w:val="0"/>
          <w:sz w:val="18"/>
          <w:szCs w:val="18"/>
        </w:rPr>
        <w:t>（二）学科竞赛获奖级别的认定，以竞赛主办单位颁发的证书或文件为依据。所有竞赛获奖须提供有关竞赛文件、竞赛获奖证书原件（复印件）、奖杯或奖品的实物（照片）送教务处实践教学科核实、备案。全国大学生英语竞赛二、三等奖在校内产生，按校级竞赛对待。</w:t>
      </w:r>
    </w:p>
    <w:p w:rsidR="0041646A" w:rsidRPr="0041646A" w:rsidRDefault="0041646A" w:rsidP="0041646A">
      <w:pPr>
        <w:widowControl/>
        <w:shd w:val="clear" w:color="auto" w:fill="FFFFFF"/>
        <w:spacing w:line="480" w:lineRule="atLeast"/>
        <w:ind w:firstLine="640"/>
        <w:jc w:val="left"/>
        <w:rPr>
          <w:rFonts w:ascii="宋体" w:eastAsia="宋体" w:hAnsi="宋体" w:cs="宋体" w:hint="eastAsia"/>
          <w:color w:val="3F3F3F"/>
          <w:kern w:val="0"/>
          <w:sz w:val="18"/>
          <w:szCs w:val="18"/>
        </w:rPr>
      </w:pPr>
      <w:r w:rsidRPr="0041646A">
        <w:rPr>
          <w:rFonts w:ascii="仿宋_GB2312" w:eastAsia="仿宋_GB2312" w:hAnsi="宋体" w:cs="宋体" w:hint="eastAsia"/>
          <w:color w:val="3F3F3F"/>
          <w:kern w:val="0"/>
          <w:sz w:val="18"/>
          <w:szCs w:val="18"/>
        </w:rPr>
        <w:t>（三）学科竞赛的获奖者除获得竞赛主办单位的奖励外，学校对于获奖的参赛队伍的指导教师和学院（部）给予一定的现金奖励和业绩点奖励。如获得国家特等奖和影响较大的国际奖项，学校给予特别奖励。</w:t>
      </w:r>
    </w:p>
    <w:p w:rsidR="0041646A" w:rsidRPr="0041646A" w:rsidRDefault="0041646A" w:rsidP="0041646A">
      <w:pPr>
        <w:widowControl/>
        <w:shd w:val="clear" w:color="auto" w:fill="FFFFFF"/>
        <w:spacing w:line="480" w:lineRule="atLeast"/>
        <w:ind w:firstLine="640"/>
        <w:jc w:val="left"/>
        <w:rPr>
          <w:rFonts w:ascii="宋体" w:eastAsia="宋体" w:hAnsi="宋体" w:cs="宋体" w:hint="eastAsia"/>
          <w:color w:val="3F3F3F"/>
          <w:kern w:val="0"/>
          <w:sz w:val="18"/>
          <w:szCs w:val="18"/>
        </w:rPr>
      </w:pPr>
      <w:r w:rsidRPr="0041646A">
        <w:rPr>
          <w:rFonts w:ascii="仿宋_GB2312" w:eastAsia="仿宋_GB2312" w:hAnsi="宋体" w:cs="宋体" w:hint="eastAsia"/>
          <w:color w:val="3F3F3F"/>
          <w:kern w:val="0"/>
          <w:sz w:val="18"/>
          <w:szCs w:val="18"/>
        </w:rPr>
        <w:t>1.</w:t>
      </w:r>
      <w:r w:rsidRPr="0041646A">
        <w:rPr>
          <w:rFonts w:ascii="仿宋_GB2312" w:eastAsia="仿宋_GB2312" w:hAnsi="宋体" w:cs="宋体" w:hint="eastAsia"/>
          <w:color w:val="3F3F3F"/>
          <w:kern w:val="0"/>
          <w:sz w:val="18"/>
          <w:szCs w:val="18"/>
        </w:rPr>
        <w:t> </w:t>
      </w:r>
      <w:r w:rsidRPr="0041646A">
        <w:rPr>
          <w:rFonts w:ascii="仿宋_GB2312" w:eastAsia="仿宋_GB2312" w:hAnsi="宋体" w:cs="宋体" w:hint="eastAsia"/>
          <w:color w:val="3F3F3F"/>
          <w:kern w:val="0"/>
          <w:sz w:val="18"/>
          <w:szCs w:val="18"/>
        </w:rPr>
        <w:t>学科竞赛现金奖励中指导教师部分按《关于给予在各级科技竞赛中获奖学生的指导教师的奖励办法》（</w:t>
      </w:r>
      <w:proofErr w:type="gramStart"/>
      <w:r w:rsidRPr="0041646A">
        <w:rPr>
          <w:rFonts w:ascii="仿宋_GB2312" w:eastAsia="仿宋_GB2312" w:hAnsi="宋体" w:cs="宋体" w:hint="eastAsia"/>
          <w:color w:val="3F3F3F"/>
          <w:kern w:val="0"/>
          <w:sz w:val="18"/>
          <w:szCs w:val="18"/>
        </w:rPr>
        <w:t>院教字</w:t>
      </w:r>
      <w:proofErr w:type="gramEnd"/>
      <w:r w:rsidRPr="0041646A">
        <w:rPr>
          <w:rFonts w:ascii="仿宋_GB2312" w:eastAsia="仿宋_GB2312" w:hAnsi="宋体" w:cs="宋体" w:hint="eastAsia"/>
          <w:color w:val="3F3F3F"/>
          <w:kern w:val="0"/>
          <w:sz w:val="18"/>
          <w:szCs w:val="18"/>
        </w:rPr>
        <w:t>（2004）第3号）执行，由承办学院（部）填报，相关学院（部）会签，教务处审核，</w:t>
      </w:r>
      <w:proofErr w:type="gramStart"/>
      <w:r w:rsidRPr="0041646A">
        <w:rPr>
          <w:rFonts w:ascii="仿宋_GB2312" w:eastAsia="仿宋_GB2312" w:hAnsi="宋体" w:cs="宋体" w:hint="eastAsia"/>
          <w:color w:val="3F3F3F"/>
          <w:kern w:val="0"/>
          <w:sz w:val="18"/>
          <w:szCs w:val="18"/>
        </w:rPr>
        <w:t>报校领导</w:t>
      </w:r>
      <w:proofErr w:type="gramEnd"/>
      <w:r w:rsidRPr="0041646A">
        <w:rPr>
          <w:rFonts w:ascii="仿宋_GB2312" w:eastAsia="仿宋_GB2312" w:hAnsi="宋体" w:cs="宋体" w:hint="eastAsia"/>
          <w:color w:val="3F3F3F"/>
          <w:kern w:val="0"/>
          <w:sz w:val="18"/>
          <w:szCs w:val="18"/>
        </w:rPr>
        <w:t>批准后发放；学生奖励部分按《关于对在各级科技竞赛中获奖学生的奖励办法》执行，由承办学院（部）填报、相关学院（部）会签，教务处审核、学生工作处发放。</w:t>
      </w:r>
    </w:p>
    <w:p w:rsidR="0041646A" w:rsidRPr="0041646A" w:rsidRDefault="0041646A" w:rsidP="0041646A">
      <w:pPr>
        <w:widowControl/>
        <w:shd w:val="clear" w:color="auto" w:fill="FFFFFF"/>
        <w:spacing w:line="480" w:lineRule="atLeast"/>
        <w:ind w:firstLine="645"/>
        <w:jc w:val="left"/>
        <w:rPr>
          <w:rFonts w:ascii="宋体" w:eastAsia="宋体" w:hAnsi="宋体" w:cs="宋体" w:hint="eastAsia"/>
          <w:color w:val="3F3F3F"/>
          <w:kern w:val="0"/>
          <w:sz w:val="18"/>
          <w:szCs w:val="18"/>
        </w:rPr>
      </w:pPr>
      <w:r w:rsidRPr="0041646A">
        <w:rPr>
          <w:rFonts w:ascii="仿宋_GB2312" w:eastAsia="仿宋_GB2312" w:hAnsi="宋体" w:cs="宋体" w:hint="eastAsia"/>
          <w:color w:val="3F3F3F"/>
          <w:kern w:val="0"/>
          <w:sz w:val="18"/>
          <w:szCs w:val="18"/>
        </w:rPr>
        <w:t>学生和指导教师在同</w:t>
      </w:r>
      <w:proofErr w:type="gramStart"/>
      <w:r w:rsidRPr="0041646A">
        <w:rPr>
          <w:rFonts w:ascii="仿宋_GB2312" w:eastAsia="仿宋_GB2312" w:hAnsi="宋体" w:cs="宋体" w:hint="eastAsia"/>
          <w:color w:val="3F3F3F"/>
          <w:kern w:val="0"/>
          <w:sz w:val="18"/>
          <w:szCs w:val="18"/>
        </w:rPr>
        <w:t>一</w:t>
      </w:r>
      <w:proofErr w:type="gramEnd"/>
      <w:r w:rsidRPr="0041646A">
        <w:rPr>
          <w:rFonts w:ascii="仿宋_GB2312" w:eastAsia="仿宋_GB2312" w:hAnsi="宋体" w:cs="宋体" w:hint="eastAsia"/>
          <w:color w:val="3F3F3F"/>
          <w:kern w:val="0"/>
          <w:sz w:val="18"/>
          <w:szCs w:val="18"/>
        </w:rPr>
        <w:t>年度同类竞赛获多个等级奖的按最高等级奖励，超过3人的参赛队按3人计算。</w:t>
      </w:r>
    </w:p>
    <w:p w:rsidR="0041646A" w:rsidRPr="0041646A" w:rsidRDefault="0041646A" w:rsidP="0041646A">
      <w:pPr>
        <w:widowControl/>
        <w:shd w:val="clear" w:color="auto" w:fill="FFFFFF"/>
        <w:spacing w:line="480" w:lineRule="atLeast"/>
        <w:ind w:firstLine="645"/>
        <w:jc w:val="left"/>
        <w:rPr>
          <w:rFonts w:ascii="宋体" w:eastAsia="宋体" w:hAnsi="宋体" w:cs="宋体" w:hint="eastAsia"/>
          <w:color w:val="3F3F3F"/>
          <w:kern w:val="0"/>
          <w:sz w:val="18"/>
          <w:szCs w:val="18"/>
        </w:rPr>
      </w:pPr>
      <w:r w:rsidRPr="0041646A">
        <w:rPr>
          <w:rFonts w:ascii="仿宋_GB2312" w:eastAsia="仿宋_GB2312" w:hAnsi="宋体" w:cs="宋体" w:hint="eastAsia"/>
          <w:color w:val="3F3F3F"/>
          <w:kern w:val="0"/>
          <w:sz w:val="18"/>
          <w:szCs w:val="18"/>
        </w:rPr>
        <w:t>2.</w:t>
      </w:r>
      <w:r w:rsidRPr="0041646A">
        <w:rPr>
          <w:rFonts w:ascii="仿宋_GB2312" w:eastAsia="仿宋_GB2312" w:hAnsi="宋体" w:cs="宋体" w:hint="eastAsia"/>
          <w:color w:val="3F3F3F"/>
          <w:kern w:val="0"/>
          <w:sz w:val="18"/>
          <w:szCs w:val="18"/>
        </w:rPr>
        <w:t> </w:t>
      </w:r>
      <w:r w:rsidRPr="0041646A">
        <w:rPr>
          <w:rFonts w:ascii="仿宋_GB2312" w:eastAsia="仿宋_GB2312" w:hAnsi="宋体" w:cs="宋体" w:hint="eastAsia"/>
          <w:color w:val="3F3F3F"/>
          <w:kern w:val="0"/>
          <w:sz w:val="18"/>
          <w:szCs w:val="18"/>
        </w:rPr>
        <w:t>学科竞赛业绩点奖励部分由竞赛获奖指导教师、学生所在学院（部）、承办学院（部）三部分组成，按《南京邮电大学业绩计算暂行办法（校人发〔</w:t>
      </w:r>
      <w:r w:rsidRPr="0041646A">
        <w:rPr>
          <w:rFonts w:ascii="Times New Roman" w:eastAsia="宋体" w:hAnsi="Times New Roman" w:cs="Times New Roman" w:hint="eastAsia"/>
          <w:color w:val="3F3F3F"/>
          <w:kern w:val="0"/>
          <w:sz w:val="18"/>
          <w:szCs w:val="18"/>
        </w:rPr>
        <w:t>2011</w:t>
      </w:r>
      <w:r w:rsidRPr="0041646A">
        <w:rPr>
          <w:rFonts w:ascii="仿宋_GB2312" w:eastAsia="仿宋_GB2312" w:hAnsi="宋体" w:cs="宋体" w:hint="eastAsia"/>
          <w:color w:val="3F3F3F"/>
          <w:kern w:val="0"/>
          <w:sz w:val="18"/>
          <w:szCs w:val="18"/>
        </w:rPr>
        <w:t>〕</w:t>
      </w:r>
      <w:r w:rsidRPr="0041646A">
        <w:rPr>
          <w:rFonts w:ascii="Times New Roman" w:eastAsia="宋体" w:hAnsi="Times New Roman" w:cs="Times New Roman" w:hint="eastAsia"/>
          <w:color w:val="3F3F3F"/>
          <w:kern w:val="0"/>
          <w:sz w:val="18"/>
          <w:szCs w:val="18"/>
        </w:rPr>
        <w:t>2</w:t>
      </w:r>
      <w:r w:rsidRPr="0041646A">
        <w:rPr>
          <w:rFonts w:ascii="仿宋_GB2312" w:eastAsia="仿宋_GB2312" w:hAnsi="宋体" w:cs="宋体" w:hint="eastAsia"/>
          <w:color w:val="3F3F3F"/>
          <w:kern w:val="0"/>
          <w:sz w:val="18"/>
          <w:szCs w:val="18"/>
        </w:rPr>
        <w:t>号）》执行，由竞赛承办学院（部）填报，相关学院（部）会签、教务处审核，人事处发放。</w:t>
      </w:r>
    </w:p>
    <w:p w:rsidR="0041646A" w:rsidRPr="0041646A" w:rsidRDefault="0041646A" w:rsidP="0041646A">
      <w:pPr>
        <w:widowControl/>
        <w:shd w:val="clear" w:color="auto" w:fill="FFFFFF"/>
        <w:spacing w:line="480" w:lineRule="atLeast"/>
        <w:ind w:firstLine="645"/>
        <w:jc w:val="left"/>
        <w:rPr>
          <w:rFonts w:ascii="宋体" w:eastAsia="宋体" w:hAnsi="宋体" w:cs="宋体" w:hint="eastAsia"/>
          <w:color w:val="3F3F3F"/>
          <w:kern w:val="0"/>
          <w:sz w:val="18"/>
          <w:szCs w:val="18"/>
        </w:rPr>
      </w:pPr>
      <w:r w:rsidRPr="0041646A">
        <w:rPr>
          <w:rFonts w:ascii="仿宋_GB2312" w:eastAsia="仿宋_GB2312" w:hAnsi="宋体" w:cs="宋体" w:hint="eastAsia"/>
          <w:color w:val="3F3F3F"/>
          <w:kern w:val="0"/>
          <w:sz w:val="18"/>
          <w:szCs w:val="18"/>
        </w:rPr>
        <w:t>学科竞赛业绩点奖励计算至各学院（部），由各学院（部）统筹考虑，用于奖励为本学院（部）学科竞赛工作付出辛勤劳动的所有教师。</w:t>
      </w:r>
    </w:p>
    <w:p w:rsidR="0041646A" w:rsidRPr="0041646A" w:rsidRDefault="0041646A" w:rsidP="0041646A">
      <w:pPr>
        <w:widowControl/>
        <w:shd w:val="clear" w:color="auto" w:fill="FFFFFF"/>
        <w:spacing w:line="480" w:lineRule="atLeast"/>
        <w:ind w:firstLine="645"/>
        <w:jc w:val="left"/>
        <w:rPr>
          <w:rFonts w:ascii="宋体" w:eastAsia="宋体" w:hAnsi="宋体" w:cs="宋体" w:hint="eastAsia"/>
          <w:color w:val="3F3F3F"/>
          <w:kern w:val="0"/>
          <w:sz w:val="18"/>
          <w:szCs w:val="18"/>
        </w:rPr>
      </w:pPr>
      <w:r w:rsidRPr="0041646A">
        <w:rPr>
          <w:rFonts w:ascii="仿宋_GB2312" w:eastAsia="仿宋_GB2312" w:hAnsi="宋体" w:cs="宋体" w:hint="eastAsia"/>
          <w:color w:val="3F3F3F"/>
          <w:kern w:val="0"/>
          <w:sz w:val="18"/>
          <w:szCs w:val="18"/>
        </w:rPr>
        <w:t>（四）学校依据《南京邮电大学自主个性化学习实施办法》给予获奖学生相应的学分奖励。</w:t>
      </w:r>
    </w:p>
    <w:p w:rsidR="0041646A" w:rsidRPr="0041646A" w:rsidRDefault="0041646A" w:rsidP="0041646A">
      <w:pPr>
        <w:widowControl/>
        <w:shd w:val="clear" w:color="auto" w:fill="FFFFFF"/>
        <w:spacing w:line="480" w:lineRule="atLeast"/>
        <w:ind w:firstLine="645"/>
        <w:jc w:val="left"/>
        <w:rPr>
          <w:rFonts w:ascii="宋体" w:eastAsia="宋体" w:hAnsi="宋体" w:cs="宋体" w:hint="eastAsia"/>
          <w:color w:val="3F3F3F"/>
          <w:kern w:val="0"/>
          <w:sz w:val="18"/>
          <w:szCs w:val="18"/>
        </w:rPr>
      </w:pPr>
      <w:r w:rsidRPr="0041646A">
        <w:rPr>
          <w:rFonts w:ascii="仿宋_GB2312" w:eastAsia="仿宋_GB2312" w:hAnsi="宋体" w:cs="宋体" w:hint="eastAsia"/>
          <w:color w:val="3F3F3F"/>
          <w:kern w:val="0"/>
          <w:sz w:val="18"/>
          <w:szCs w:val="18"/>
        </w:rPr>
        <w:lastRenderedPageBreak/>
        <w:t>（五）凡未获得学校同意的竞赛，一律不予资助和奖励。</w:t>
      </w:r>
    </w:p>
    <w:p w:rsidR="0041646A" w:rsidRPr="0041646A" w:rsidRDefault="0041646A" w:rsidP="0041646A">
      <w:pPr>
        <w:widowControl/>
        <w:shd w:val="clear" w:color="auto" w:fill="FFFFFF"/>
        <w:spacing w:line="480" w:lineRule="atLeast"/>
        <w:ind w:firstLine="645"/>
        <w:jc w:val="left"/>
        <w:rPr>
          <w:rFonts w:ascii="宋体" w:eastAsia="宋体" w:hAnsi="宋体" w:cs="宋体" w:hint="eastAsia"/>
          <w:color w:val="3F3F3F"/>
          <w:kern w:val="0"/>
          <w:sz w:val="18"/>
          <w:szCs w:val="18"/>
        </w:rPr>
      </w:pPr>
      <w:r w:rsidRPr="0041646A">
        <w:rPr>
          <w:rFonts w:ascii="仿宋_GB2312" w:eastAsia="仿宋_GB2312" w:hAnsi="宋体" w:cs="宋体" w:hint="eastAsia"/>
          <w:b/>
          <w:bCs/>
          <w:color w:val="3F3F3F"/>
          <w:kern w:val="0"/>
          <w:sz w:val="18"/>
          <w:szCs w:val="18"/>
        </w:rPr>
        <w:t>五、经费管理</w:t>
      </w:r>
    </w:p>
    <w:p w:rsidR="0041646A" w:rsidRPr="0041646A" w:rsidRDefault="0041646A" w:rsidP="0041646A">
      <w:pPr>
        <w:widowControl/>
        <w:shd w:val="clear" w:color="auto" w:fill="FFFFFF"/>
        <w:spacing w:line="480" w:lineRule="atLeast"/>
        <w:ind w:firstLine="480"/>
        <w:jc w:val="left"/>
        <w:rPr>
          <w:rFonts w:ascii="宋体" w:eastAsia="宋体" w:hAnsi="宋体" w:cs="宋体" w:hint="eastAsia"/>
          <w:color w:val="3F3F3F"/>
          <w:kern w:val="0"/>
          <w:sz w:val="18"/>
          <w:szCs w:val="18"/>
        </w:rPr>
      </w:pPr>
      <w:r w:rsidRPr="0041646A">
        <w:rPr>
          <w:rFonts w:ascii="仿宋_GB2312" w:eastAsia="仿宋_GB2312" w:hAnsi="宋体" w:cs="宋体" w:hint="eastAsia"/>
          <w:color w:val="3F3F3F"/>
          <w:kern w:val="0"/>
          <w:sz w:val="18"/>
          <w:szCs w:val="18"/>
        </w:rPr>
        <w:t>（一）学校设立大学生创新教育专项基金，教务处根据各承办学院（部）上报的竞赛计划和经费预算划拨经费，学科竞赛经费的开支要贯彻节约的原则，严格按照校财务相关规定执行。</w:t>
      </w:r>
    </w:p>
    <w:p w:rsidR="0041646A" w:rsidRPr="0041646A" w:rsidRDefault="0041646A" w:rsidP="0041646A">
      <w:pPr>
        <w:widowControl/>
        <w:shd w:val="clear" w:color="auto" w:fill="FFFFFF"/>
        <w:spacing w:line="480" w:lineRule="atLeast"/>
        <w:ind w:firstLine="480"/>
        <w:jc w:val="left"/>
        <w:rPr>
          <w:rFonts w:ascii="宋体" w:eastAsia="宋体" w:hAnsi="宋体" w:cs="宋体" w:hint="eastAsia"/>
          <w:color w:val="3F3F3F"/>
          <w:kern w:val="0"/>
          <w:sz w:val="18"/>
          <w:szCs w:val="18"/>
        </w:rPr>
      </w:pPr>
      <w:r w:rsidRPr="0041646A">
        <w:rPr>
          <w:rFonts w:ascii="仿宋_GB2312" w:eastAsia="仿宋_GB2312" w:hAnsi="宋体" w:cs="宋体" w:hint="eastAsia"/>
          <w:color w:val="3F3F3F"/>
          <w:kern w:val="0"/>
          <w:sz w:val="18"/>
          <w:szCs w:val="18"/>
        </w:rPr>
        <w:t>（二）为了规范管理，让学校有限的学科竞赛经费发挥最大的效益，对我校学生参加的学科竞赛项目予以分类资助，具体如下：</w:t>
      </w:r>
    </w:p>
    <w:p w:rsidR="0041646A" w:rsidRPr="0041646A" w:rsidRDefault="0041646A" w:rsidP="0041646A">
      <w:pPr>
        <w:widowControl/>
        <w:shd w:val="clear" w:color="auto" w:fill="FFFFFF"/>
        <w:spacing w:line="480" w:lineRule="atLeast"/>
        <w:ind w:firstLine="640"/>
        <w:jc w:val="left"/>
        <w:rPr>
          <w:rFonts w:ascii="宋体" w:eastAsia="宋体" w:hAnsi="宋体" w:cs="宋体" w:hint="eastAsia"/>
          <w:color w:val="3F3F3F"/>
          <w:kern w:val="0"/>
          <w:sz w:val="18"/>
          <w:szCs w:val="18"/>
        </w:rPr>
      </w:pPr>
      <w:r w:rsidRPr="0041646A">
        <w:rPr>
          <w:rFonts w:ascii="仿宋_GB2312" w:eastAsia="仿宋_GB2312" w:hAnsi="宋体" w:cs="宋体" w:hint="eastAsia"/>
          <w:color w:val="3F3F3F"/>
          <w:kern w:val="0"/>
          <w:sz w:val="18"/>
          <w:szCs w:val="18"/>
        </w:rPr>
        <w:t>1.资助原则</w:t>
      </w:r>
    </w:p>
    <w:p w:rsidR="0041646A" w:rsidRPr="0041646A" w:rsidRDefault="0041646A" w:rsidP="0041646A">
      <w:pPr>
        <w:widowControl/>
        <w:shd w:val="clear" w:color="auto" w:fill="FFFFFF"/>
        <w:spacing w:line="480" w:lineRule="atLeast"/>
        <w:ind w:firstLine="640"/>
        <w:jc w:val="left"/>
        <w:rPr>
          <w:rFonts w:ascii="宋体" w:eastAsia="宋体" w:hAnsi="宋体" w:cs="宋体" w:hint="eastAsia"/>
          <w:color w:val="3F3F3F"/>
          <w:kern w:val="0"/>
          <w:sz w:val="18"/>
          <w:szCs w:val="18"/>
        </w:rPr>
      </w:pPr>
      <w:r w:rsidRPr="0041646A">
        <w:rPr>
          <w:rFonts w:ascii="仿宋_GB2312" w:eastAsia="仿宋_GB2312" w:hAnsi="宋体" w:cs="宋体" w:hint="eastAsia"/>
          <w:color w:val="3F3F3F"/>
          <w:kern w:val="0"/>
          <w:sz w:val="18"/>
          <w:szCs w:val="18"/>
        </w:rPr>
        <w:t>（1）综合考虑以下两方面内容：</w:t>
      </w:r>
    </w:p>
    <w:p w:rsidR="0041646A" w:rsidRPr="0041646A" w:rsidRDefault="0041646A" w:rsidP="0041646A">
      <w:pPr>
        <w:widowControl/>
        <w:shd w:val="clear" w:color="auto" w:fill="FFFFFF"/>
        <w:spacing w:line="480" w:lineRule="atLeast"/>
        <w:ind w:firstLine="800"/>
        <w:jc w:val="left"/>
        <w:rPr>
          <w:rFonts w:ascii="宋体" w:eastAsia="宋体" w:hAnsi="宋体" w:cs="宋体" w:hint="eastAsia"/>
          <w:color w:val="3F3F3F"/>
          <w:kern w:val="0"/>
          <w:sz w:val="18"/>
          <w:szCs w:val="18"/>
        </w:rPr>
      </w:pPr>
      <w:r w:rsidRPr="0041646A">
        <w:rPr>
          <w:rFonts w:ascii="仿宋_GB2312" w:eastAsia="仿宋_GB2312" w:hAnsi="宋体" w:cs="宋体" w:hint="eastAsia"/>
          <w:color w:val="3F3F3F"/>
          <w:kern w:val="0"/>
          <w:sz w:val="18"/>
          <w:szCs w:val="18"/>
        </w:rPr>
        <w:t>①学校的传统优势、学科优势、办学特色；</w:t>
      </w:r>
    </w:p>
    <w:p w:rsidR="0041646A" w:rsidRPr="0041646A" w:rsidRDefault="0041646A" w:rsidP="0041646A">
      <w:pPr>
        <w:widowControl/>
        <w:shd w:val="clear" w:color="auto" w:fill="FFFFFF"/>
        <w:spacing w:line="480" w:lineRule="atLeast"/>
        <w:ind w:firstLine="800"/>
        <w:jc w:val="left"/>
        <w:rPr>
          <w:rFonts w:ascii="宋体" w:eastAsia="宋体" w:hAnsi="宋体" w:cs="宋体" w:hint="eastAsia"/>
          <w:color w:val="3F3F3F"/>
          <w:kern w:val="0"/>
          <w:sz w:val="18"/>
          <w:szCs w:val="18"/>
        </w:rPr>
      </w:pPr>
      <w:r w:rsidRPr="0041646A">
        <w:rPr>
          <w:rFonts w:ascii="仿宋_GB2312" w:eastAsia="仿宋_GB2312" w:hAnsi="宋体" w:cs="宋体" w:hint="eastAsia"/>
          <w:color w:val="3F3F3F"/>
          <w:kern w:val="0"/>
          <w:sz w:val="18"/>
          <w:szCs w:val="18"/>
        </w:rPr>
        <w:t>②教育部高教司或工业与信息化部人教司盖章认可的竞赛，国家级教学指导委员会或国际与国家级学会组织的竞赛；</w:t>
      </w:r>
    </w:p>
    <w:p w:rsidR="0041646A" w:rsidRPr="0041646A" w:rsidRDefault="0041646A" w:rsidP="0041646A">
      <w:pPr>
        <w:widowControl/>
        <w:shd w:val="clear" w:color="auto" w:fill="FFFFFF"/>
        <w:spacing w:line="480" w:lineRule="atLeast"/>
        <w:ind w:firstLine="640"/>
        <w:jc w:val="left"/>
        <w:rPr>
          <w:rFonts w:ascii="宋体" w:eastAsia="宋体" w:hAnsi="宋体" w:cs="宋体" w:hint="eastAsia"/>
          <w:color w:val="3F3F3F"/>
          <w:kern w:val="0"/>
          <w:sz w:val="18"/>
          <w:szCs w:val="18"/>
        </w:rPr>
      </w:pPr>
      <w:r w:rsidRPr="0041646A">
        <w:rPr>
          <w:rFonts w:ascii="仿宋_GB2312" w:eastAsia="仿宋_GB2312" w:hAnsi="宋体" w:cs="宋体" w:hint="eastAsia"/>
          <w:color w:val="3F3F3F"/>
          <w:kern w:val="0"/>
          <w:sz w:val="18"/>
          <w:szCs w:val="18"/>
        </w:rPr>
        <w:t>（2）根据竞赛成绩进行动态调整；</w:t>
      </w:r>
    </w:p>
    <w:p w:rsidR="0041646A" w:rsidRPr="0041646A" w:rsidRDefault="0041646A" w:rsidP="0041646A">
      <w:pPr>
        <w:widowControl/>
        <w:shd w:val="clear" w:color="auto" w:fill="FFFFFF"/>
        <w:spacing w:line="480" w:lineRule="atLeast"/>
        <w:ind w:firstLine="640"/>
        <w:jc w:val="left"/>
        <w:rPr>
          <w:rFonts w:ascii="宋体" w:eastAsia="宋体" w:hAnsi="宋体" w:cs="宋体" w:hint="eastAsia"/>
          <w:color w:val="3F3F3F"/>
          <w:kern w:val="0"/>
          <w:sz w:val="18"/>
          <w:szCs w:val="18"/>
        </w:rPr>
      </w:pPr>
      <w:r w:rsidRPr="0041646A">
        <w:rPr>
          <w:rFonts w:ascii="仿宋_GB2312" w:eastAsia="仿宋_GB2312" w:hAnsi="宋体" w:cs="宋体" w:hint="eastAsia"/>
          <w:color w:val="3F3F3F"/>
          <w:kern w:val="0"/>
          <w:sz w:val="18"/>
          <w:szCs w:val="18"/>
        </w:rPr>
        <w:t>（3）学校资助部分经费，学院（部）自筹部分经费；</w:t>
      </w:r>
    </w:p>
    <w:p w:rsidR="0041646A" w:rsidRPr="0041646A" w:rsidRDefault="0041646A" w:rsidP="0041646A">
      <w:pPr>
        <w:widowControl/>
        <w:shd w:val="clear" w:color="auto" w:fill="FFFFFF"/>
        <w:spacing w:line="480" w:lineRule="atLeast"/>
        <w:ind w:firstLine="640"/>
        <w:jc w:val="left"/>
        <w:rPr>
          <w:rFonts w:ascii="宋体" w:eastAsia="宋体" w:hAnsi="宋体" w:cs="宋体" w:hint="eastAsia"/>
          <w:color w:val="3F3F3F"/>
          <w:kern w:val="0"/>
          <w:sz w:val="18"/>
          <w:szCs w:val="18"/>
        </w:rPr>
      </w:pPr>
      <w:r w:rsidRPr="0041646A">
        <w:rPr>
          <w:rFonts w:ascii="仿宋_GB2312" w:eastAsia="仿宋_GB2312" w:hAnsi="宋体" w:cs="宋体" w:hint="eastAsia"/>
          <w:color w:val="3F3F3F"/>
          <w:kern w:val="0"/>
          <w:sz w:val="18"/>
          <w:szCs w:val="18"/>
        </w:rPr>
        <w:t>2.资助分类</w:t>
      </w:r>
    </w:p>
    <w:p w:rsidR="0041646A" w:rsidRPr="0041646A" w:rsidRDefault="0041646A" w:rsidP="0041646A">
      <w:pPr>
        <w:widowControl/>
        <w:shd w:val="clear" w:color="auto" w:fill="FFFFFF"/>
        <w:spacing w:line="480" w:lineRule="atLeast"/>
        <w:ind w:firstLine="640"/>
        <w:jc w:val="left"/>
        <w:rPr>
          <w:rFonts w:ascii="宋体" w:eastAsia="宋体" w:hAnsi="宋体" w:cs="宋体" w:hint="eastAsia"/>
          <w:color w:val="3F3F3F"/>
          <w:kern w:val="0"/>
          <w:sz w:val="18"/>
          <w:szCs w:val="18"/>
        </w:rPr>
      </w:pPr>
      <w:r w:rsidRPr="0041646A">
        <w:rPr>
          <w:rFonts w:ascii="仿宋_GB2312" w:eastAsia="仿宋_GB2312" w:hAnsi="宋体" w:cs="宋体" w:hint="eastAsia"/>
          <w:color w:val="3F3F3F"/>
          <w:kern w:val="0"/>
          <w:sz w:val="18"/>
          <w:szCs w:val="18"/>
        </w:rPr>
        <w:t>学科竞赛资助分为A、B、C、D四类。A类为重中之重资助；B类为重点资助；C类为一般资助；D类为指导性类别，由各学院（部）在教务处的指导下组织竞赛，经费由学院（部）自筹。具体内容见《南京邮电大学学科竞赛分层次资助方案》（附件三）。</w:t>
      </w:r>
    </w:p>
    <w:p w:rsidR="0041646A" w:rsidRPr="0041646A" w:rsidRDefault="0041646A" w:rsidP="0041646A">
      <w:pPr>
        <w:widowControl/>
        <w:shd w:val="clear" w:color="auto" w:fill="FFFFFF"/>
        <w:spacing w:line="480" w:lineRule="atLeast"/>
        <w:ind w:firstLine="960"/>
        <w:jc w:val="left"/>
        <w:rPr>
          <w:rFonts w:ascii="宋体" w:eastAsia="宋体" w:hAnsi="宋体" w:cs="宋体" w:hint="eastAsia"/>
          <w:color w:val="3F3F3F"/>
          <w:kern w:val="0"/>
          <w:sz w:val="18"/>
          <w:szCs w:val="18"/>
        </w:rPr>
      </w:pPr>
      <w:r w:rsidRPr="0041646A">
        <w:rPr>
          <w:rFonts w:ascii="仿宋_GB2312" w:eastAsia="仿宋_GB2312" w:hAnsi="宋体" w:cs="宋体" w:hint="eastAsia"/>
          <w:color w:val="3F3F3F"/>
          <w:kern w:val="0"/>
          <w:sz w:val="18"/>
          <w:szCs w:val="18"/>
        </w:rPr>
        <w:t>A类学科竞赛须同时满足以下条件：</w:t>
      </w:r>
    </w:p>
    <w:p w:rsidR="0041646A" w:rsidRPr="0041646A" w:rsidRDefault="0041646A" w:rsidP="0041646A">
      <w:pPr>
        <w:widowControl/>
        <w:shd w:val="clear" w:color="auto" w:fill="FFFFFF"/>
        <w:spacing w:line="480" w:lineRule="atLeast"/>
        <w:ind w:firstLine="800"/>
        <w:jc w:val="left"/>
        <w:rPr>
          <w:rFonts w:ascii="宋体" w:eastAsia="宋体" w:hAnsi="宋体" w:cs="宋体" w:hint="eastAsia"/>
          <w:color w:val="3F3F3F"/>
          <w:kern w:val="0"/>
          <w:sz w:val="18"/>
          <w:szCs w:val="18"/>
        </w:rPr>
      </w:pPr>
      <w:r w:rsidRPr="0041646A">
        <w:rPr>
          <w:rFonts w:ascii="仿宋_GB2312" w:eastAsia="仿宋_GB2312" w:hAnsi="宋体" w:cs="宋体" w:hint="eastAsia"/>
          <w:color w:val="3F3F3F"/>
          <w:kern w:val="0"/>
          <w:sz w:val="18"/>
          <w:szCs w:val="18"/>
        </w:rPr>
        <w:t>（1）学科竞赛获奖证书由教育部高等教育司或工业与信息化部人事司或团中央或国家一级学会或国家级教学指导委员会盖章认定；</w:t>
      </w:r>
    </w:p>
    <w:p w:rsidR="0041646A" w:rsidRPr="0041646A" w:rsidRDefault="0041646A" w:rsidP="0041646A">
      <w:pPr>
        <w:widowControl/>
        <w:shd w:val="clear" w:color="auto" w:fill="FFFFFF"/>
        <w:spacing w:line="480" w:lineRule="atLeast"/>
        <w:ind w:firstLine="640"/>
        <w:jc w:val="left"/>
        <w:rPr>
          <w:rFonts w:ascii="宋体" w:eastAsia="宋体" w:hAnsi="宋体" w:cs="宋体" w:hint="eastAsia"/>
          <w:color w:val="3F3F3F"/>
          <w:kern w:val="0"/>
          <w:sz w:val="18"/>
          <w:szCs w:val="18"/>
        </w:rPr>
      </w:pPr>
      <w:r w:rsidRPr="0041646A">
        <w:rPr>
          <w:rFonts w:ascii="仿宋_GB2312" w:eastAsia="仿宋_GB2312" w:hAnsi="宋体" w:cs="宋体" w:hint="eastAsia"/>
          <w:color w:val="3F3F3F"/>
          <w:kern w:val="0"/>
          <w:sz w:val="18"/>
          <w:szCs w:val="18"/>
        </w:rPr>
        <w:t> </w:t>
      </w:r>
      <w:r w:rsidRPr="0041646A">
        <w:rPr>
          <w:rFonts w:ascii="仿宋_GB2312" w:eastAsia="仿宋_GB2312" w:hAnsi="宋体" w:cs="宋体" w:hint="eastAsia"/>
          <w:color w:val="3F3F3F"/>
          <w:kern w:val="0"/>
          <w:sz w:val="18"/>
          <w:szCs w:val="18"/>
        </w:rPr>
        <w:t>（2）近三届中至少有两届获得全国一等奖及以上（同时参加全国性和国际性比赛的学科竞赛，以全国性学科竞赛成绩进行统计）。</w:t>
      </w:r>
    </w:p>
    <w:p w:rsidR="0041646A" w:rsidRPr="0041646A" w:rsidRDefault="0041646A" w:rsidP="0041646A">
      <w:pPr>
        <w:widowControl/>
        <w:shd w:val="clear" w:color="auto" w:fill="FFFFFF"/>
        <w:spacing w:line="480" w:lineRule="atLeast"/>
        <w:ind w:firstLine="800"/>
        <w:jc w:val="left"/>
        <w:rPr>
          <w:rFonts w:ascii="宋体" w:eastAsia="宋体" w:hAnsi="宋体" w:cs="宋体" w:hint="eastAsia"/>
          <w:color w:val="3F3F3F"/>
          <w:kern w:val="0"/>
          <w:sz w:val="18"/>
          <w:szCs w:val="18"/>
        </w:rPr>
      </w:pPr>
      <w:r w:rsidRPr="0041646A">
        <w:rPr>
          <w:rFonts w:ascii="仿宋_GB2312" w:eastAsia="仿宋_GB2312" w:hAnsi="宋体" w:cs="宋体" w:hint="eastAsia"/>
          <w:color w:val="3F3F3F"/>
          <w:kern w:val="0"/>
          <w:sz w:val="18"/>
          <w:szCs w:val="18"/>
        </w:rPr>
        <w:t>B类学科竞赛须同时满足以下条件：</w:t>
      </w:r>
    </w:p>
    <w:p w:rsidR="0041646A" w:rsidRPr="0041646A" w:rsidRDefault="0041646A" w:rsidP="0041646A">
      <w:pPr>
        <w:widowControl/>
        <w:shd w:val="clear" w:color="auto" w:fill="FFFFFF"/>
        <w:spacing w:line="480" w:lineRule="atLeast"/>
        <w:ind w:firstLine="640"/>
        <w:jc w:val="left"/>
        <w:rPr>
          <w:rFonts w:ascii="宋体" w:eastAsia="宋体" w:hAnsi="宋体" w:cs="宋体" w:hint="eastAsia"/>
          <w:color w:val="3F3F3F"/>
          <w:kern w:val="0"/>
          <w:sz w:val="18"/>
          <w:szCs w:val="18"/>
        </w:rPr>
      </w:pPr>
      <w:r w:rsidRPr="0041646A">
        <w:rPr>
          <w:rFonts w:ascii="仿宋_GB2312" w:eastAsia="仿宋_GB2312" w:hAnsi="宋体" w:cs="宋体" w:hint="eastAsia"/>
          <w:color w:val="3F3F3F"/>
          <w:kern w:val="0"/>
          <w:sz w:val="18"/>
          <w:szCs w:val="18"/>
        </w:rPr>
        <w:t>（1）学科竞赛获奖证书由教育部高等教育司或工业与信息化部人事司或团中央或国家一级学会或国家级教学指导委员会盖章认定；</w:t>
      </w:r>
    </w:p>
    <w:p w:rsidR="0041646A" w:rsidRPr="0041646A" w:rsidRDefault="0041646A" w:rsidP="0041646A">
      <w:pPr>
        <w:widowControl/>
        <w:shd w:val="clear" w:color="auto" w:fill="FFFFFF"/>
        <w:spacing w:line="480" w:lineRule="atLeast"/>
        <w:ind w:firstLine="640"/>
        <w:jc w:val="left"/>
        <w:rPr>
          <w:rFonts w:ascii="宋体" w:eastAsia="宋体" w:hAnsi="宋体" w:cs="宋体" w:hint="eastAsia"/>
          <w:color w:val="3F3F3F"/>
          <w:kern w:val="0"/>
          <w:sz w:val="18"/>
          <w:szCs w:val="18"/>
        </w:rPr>
      </w:pPr>
      <w:r w:rsidRPr="0041646A">
        <w:rPr>
          <w:rFonts w:ascii="仿宋_GB2312" w:eastAsia="仿宋_GB2312" w:hAnsi="宋体" w:cs="宋体" w:hint="eastAsia"/>
          <w:color w:val="3F3F3F"/>
          <w:kern w:val="0"/>
          <w:sz w:val="18"/>
          <w:szCs w:val="18"/>
        </w:rPr>
        <w:t>（2）近三届至少有一届获得全国二等奖及以上或至少有二届获得全国三等奖及以上（同时参加全国性和国际性比赛的学科竞赛，以全国性学科竞赛成绩进行统计）。</w:t>
      </w:r>
    </w:p>
    <w:p w:rsidR="0041646A" w:rsidRPr="0041646A" w:rsidRDefault="0041646A" w:rsidP="0041646A">
      <w:pPr>
        <w:widowControl/>
        <w:shd w:val="clear" w:color="auto" w:fill="FFFFFF"/>
        <w:spacing w:line="480" w:lineRule="atLeast"/>
        <w:ind w:firstLine="800"/>
        <w:jc w:val="left"/>
        <w:rPr>
          <w:rFonts w:ascii="宋体" w:eastAsia="宋体" w:hAnsi="宋体" w:cs="宋体" w:hint="eastAsia"/>
          <w:color w:val="3F3F3F"/>
          <w:kern w:val="0"/>
          <w:sz w:val="18"/>
          <w:szCs w:val="18"/>
        </w:rPr>
      </w:pPr>
      <w:r w:rsidRPr="0041646A">
        <w:rPr>
          <w:rFonts w:ascii="仿宋_GB2312" w:eastAsia="仿宋_GB2312" w:hAnsi="宋体" w:cs="宋体" w:hint="eastAsia"/>
          <w:color w:val="3F3F3F"/>
          <w:kern w:val="0"/>
          <w:sz w:val="18"/>
          <w:szCs w:val="18"/>
        </w:rPr>
        <w:t>C类学科竞赛须满足以下条件之一：</w:t>
      </w:r>
    </w:p>
    <w:p w:rsidR="0041646A" w:rsidRPr="0041646A" w:rsidRDefault="0041646A" w:rsidP="0041646A">
      <w:pPr>
        <w:widowControl/>
        <w:shd w:val="clear" w:color="auto" w:fill="FFFFFF"/>
        <w:spacing w:line="480" w:lineRule="atLeast"/>
        <w:ind w:firstLine="640"/>
        <w:jc w:val="left"/>
        <w:rPr>
          <w:rFonts w:ascii="宋体" w:eastAsia="宋体" w:hAnsi="宋体" w:cs="宋体" w:hint="eastAsia"/>
          <w:color w:val="3F3F3F"/>
          <w:kern w:val="0"/>
          <w:sz w:val="18"/>
          <w:szCs w:val="18"/>
        </w:rPr>
      </w:pPr>
      <w:r w:rsidRPr="0041646A">
        <w:rPr>
          <w:rFonts w:ascii="仿宋_GB2312" w:eastAsia="仿宋_GB2312" w:hAnsi="宋体" w:cs="宋体" w:hint="eastAsia"/>
          <w:color w:val="3F3F3F"/>
          <w:kern w:val="0"/>
          <w:sz w:val="18"/>
          <w:szCs w:val="18"/>
        </w:rPr>
        <w:lastRenderedPageBreak/>
        <w:t>（1）学科竞赛获奖证书由教育部高等教育司或工业与信息化部人事司或团中央或国家一级学会或国家级教学指导委员会盖章认定；</w:t>
      </w:r>
    </w:p>
    <w:p w:rsidR="0041646A" w:rsidRPr="0041646A" w:rsidRDefault="0041646A" w:rsidP="0041646A">
      <w:pPr>
        <w:widowControl/>
        <w:shd w:val="clear" w:color="auto" w:fill="FFFFFF"/>
        <w:spacing w:line="480" w:lineRule="atLeast"/>
        <w:ind w:firstLine="640"/>
        <w:jc w:val="left"/>
        <w:rPr>
          <w:rFonts w:ascii="宋体" w:eastAsia="宋体" w:hAnsi="宋体" w:cs="宋体" w:hint="eastAsia"/>
          <w:color w:val="3F3F3F"/>
          <w:kern w:val="0"/>
          <w:sz w:val="18"/>
          <w:szCs w:val="18"/>
        </w:rPr>
      </w:pPr>
      <w:r w:rsidRPr="0041646A">
        <w:rPr>
          <w:rFonts w:ascii="仿宋_GB2312" w:eastAsia="仿宋_GB2312" w:hAnsi="宋体" w:cs="宋体" w:hint="eastAsia"/>
          <w:color w:val="3F3F3F"/>
          <w:kern w:val="0"/>
          <w:sz w:val="18"/>
          <w:szCs w:val="18"/>
        </w:rPr>
        <w:t>（2）近三届中至少有两届获得省部级一等奖及以上。</w:t>
      </w:r>
    </w:p>
    <w:p w:rsidR="0041646A" w:rsidRPr="0041646A" w:rsidRDefault="0041646A" w:rsidP="0041646A">
      <w:pPr>
        <w:widowControl/>
        <w:shd w:val="clear" w:color="auto" w:fill="FFFFFF"/>
        <w:spacing w:line="480" w:lineRule="atLeast"/>
        <w:ind w:firstLine="800"/>
        <w:jc w:val="left"/>
        <w:rPr>
          <w:rFonts w:ascii="宋体" w:eastAsia="宋体" w:hAnsi="宋体" w:cs="宋体" w:hint="eastAsia"/>
          <w:color w:val="3F3F3F"/>
          <w:kern w:val="0"/>
          <w:sz w:val="18"/>
          <w:szCs w:val="18"/>
        </w:rPr>
      </w:pPr>
      <w:r w:rsidRPr="0041646A">
        <w:rPr>
          <w:rFonts w:ascii="仿宋_GB2312" w:eastAsia="仿宋_GB2312" w:hAnsi="宋体" w:cs="宋体" w:hint="eastAsia"/>
          <w:color w:val="3F3F3F"/>
          <w:kern w:val="0"/>
          <w:sz w:val="18"/>
          <w:szCs w:val="18"/>
        </w:rPr>
        <w:t>其余为D类竞赛。</w:t>
      </w:r>
    </w:p>
    <w:p w:rsidR="0041646A" w:rsidRPr="0041646A" w:rsidRDefault="0041646A" w:rsidP="0041646A">
      <w:pPr>
        <w:widowControl/>
        <w:shd w:val="clear" w:color="auto" w:fill="FFFFFF"/>
        <w:spacing w:line="480" w:lineRule="atLeast"/>
        <w:ind w:firstLine="800"/>
        <w:jc w:val="left"/>
        <w:rPr>
          <w:rFonts w:ascii="宋体" w:eastAsia="宋体" w:hAnsi="宋体" w:cs="宋体" w:hint="eastAsia"/>
          <w:color w:val="3F3F3F"/>
          <w:kern w:val="0"/>
          <w:sz w:val="18"/>
          <w:szCs w:val="18"/>
        </w:rPr>
      </w:pPr>
      <w:r w:rsidRPr="0041646A">
        <w:rPr>
          <w:rFonts w:ascii="仿宋_GB2312" w:eastAsia="仿宋_GB2312" w:hAnsi="宋体" w:cs="宋体" w:hint="eastAsia"/>
          <w:color w:val="3F3F3F"/>
          <w:kern w:val="0"/>
          <w:sz w:val="18"/>
          <w:szCs w:val="18"/>
        </w:rPr>
        <w:t>学校每年根据竞赛组织和获奖情况予以类别滚动。为了鼓励学科竞赛取得优异成绩，以上类别的竞赛中同时含有国家级和省级赛事的学科竞赛，如果某个省级竞赛的赛事和国家级竞赛不在同一年举行，该项省级竞赛参照国家级（该项竞赛）资助类别作相应的资助。</w:t>
      </w:r>
    </w:p>
    <w:p w:rsidR="0041646A" w:rsidRPr="0041646A" w:rsidRDefault="0041646A" w:rsidP="0041646A">
      <w:pPr>
        <w:widowControl/>
        <w:shd w:val="clear" w:color="auto" w:fill="FFFFFF"/>
        <w:spacing w:line="480" w:lineRule="atLeast"/>
        <w:ind w:firstLine="640"/>
        <w:jc w:val="left"/>
        <w:rPr>
          <w:rFonts w:ascii="宋体" w:eastAsia="宋体" w:hAnsi="宋体" w:cs="宋体" w:hint="eastAsia"/>
          <w:color w:val="3F3F3F"/>
          <w:kern w:val="0"/>
          <w:sz w:val="18"/>
          <w:szCs w:val="18"/>
        </w:rPr>
      </w:pPr>
      <w:r w:rsidRPr="0041646A">
        <w:rPr>
          <w:rFonts w:ascii="仿宋_GB2312" w:eastAsia="仿宋_GB2312" w:hAnsi="宋体" w:cs="宋体" w:hint="eastAsia"/>
          <w:color w:val="3F3F3F"/>
          <w:kern w:val="0"/>
          <w:sz w:val="18"/>
          <w:szCs w:val="18"/>
        </w:rPr>
        <w:t>3．学科竞赛专项经费的使用范围、审批程序请参照《南京邮电大学教学经费使用管理办法（试行）（校教发〔2010〕3号）》。</w:t>
      </w:r>
    </w:p>
    <w:p w:rsidR="0041646A" w:rsidRPr="0041646A" w:rsidRDefault="0041646A" w:rsidP="0041646A">
      <w:pPr>
        <w:widowControl/>
        <w:shd w:val="clear" w:color="auto" w:fill="FFFFFF"/>
        <w:spacing w:line="480" w:lineRule="atLeast"/>
        <w:ind w:firstLine="640"/>
        <w:jc w:val="left"/>
        <w:rPr>
          <w:rFonts w:ascii="宋体" w:eastAsia="宋体" w:hAnsi="宋体" w:cs="宋体" w:hint="eastAsia"/>
          <w:color w:val="3F3F3F"/>
          <w:kern w:val="0"/>
          <w:sz w:val="18"/>
          <w:szCs w:val="18"/>
        </w:rPr>
      </w:pPr>
      <w:r w:rsidRPr="0041646A">
        <w:rPr>
          <w:rFonts w:ascii="仿宋_GB2312" w:eastAsia="仿宋_GB2312" w:hAnsi="宋体" w:cs="宋体" w:hint="eastAsia"/>
          <w:color w:val="3F3F3F"/>
          <w:kern w:val="0"/>
          <w:sz w:val="18"/>
          <w:szCs w:val="18"/>
        </w:rPr>
        <w:t>4.本规定未涉及的情况由教务处酌情考虑。</w:t>
      </w:r>
    </w:p>
    <w:p w:rsidR="0041646A" w:rsidRPr="0041646A" w:rsidRDefault="0041646A" w:rsidP="0041646A">
      <w:pPr>
        <w:widowControl/>
        <w:shd w:val="clear" w:color="auto" w:fill="FFFFFF"/>
        <w:spacing w:line="480" w:lineRule="atLeast"/>
        <w:ind w:firstLine="645"/>
        <w:jc w:val="left"/>
        <w:rPr>
          <w:rFonts w:ascii="宋体" w:eastAsia="宋体" w:hAnsi="宋体" w:cs="宋体" w:hint="eastAsia"/>
          <w:color w:val="3F3F3F"/>
          <w:kern w:val="0"/>
          <w:sz w:val="18"/>
          <w:szCs w:val="18"/>
        </w:rPr>
      </w:pPr>
      <w:r w:rsidRPr="0041646A">
        <w:rPr>
          <w:rFonts w:ascii="仿宋_GB2312" w:eastAsia="仿宋_GB2312" w:hAnsi="宋体" w:cs="宋体" w:hint="eastAsia"/>
          <w:b/>
          <w:bCs/>
          <w:color w:val="3F3F3F"/>
          <w:kern w:val="0"/>
          <w:sz w:val="18"/>
          <w:szCs w:val="18"/>
        </w:rPr>
        <w:t>六、其他</w:t>
      </w:r>
    </w:p>
    <w:p w:rsidR="0041646A" w:rsidRPr="0041646A" w:rsidRDefault="0041646A" w:rsidP="0041646A">
      <w:pPr>
        <w:widowControl/>
        <w:shd w:val="clear" w:color="auto" w:fill="FFFFFF"/>
        <w:spacing w:line="480" w:lineRule="atLeast"/>
        <w:ind w:firstLine="640"/>
        <w:jc w:val="left"/>
        <w:rPr>
          <w:rFonts w:ascii="宋体" w:eastAsia="宋体" w:hAnsi="宋体" w:cs="宋体" w:hint="eastAsia"/>
          <w:color w:val="3F3F3F"/>
          <w:kern w:val="0"/>
          <w:sz w:val="18"/>
          <w:szCs w:val="18"/>
        </w:rPr>
      </w:pPr>
      <w:r w:rsidRPr="0041646A">
        <w:rPr>
          <w:rFonts w:ascii="仿宋_GB2312" w:eastAsia="仿宋_GB2312" w:hAnsi="宋体" w:cs="宋体" w:hint="eastAsia"/>
          <w:color w:val="3F3F3F"/>
          <w:kern w:val="0"/>
          <w:sz w:val="18"/>
          <w:szCs w:val="18"/>
        </w:rPr>
        <w:t>1.学科竞赛优秀实物作品为国际、国家级竞赛获全国二等奖及以上的作品，省级竞赛获省级一等奖及以上作品。</w:t>
      </w:r>
    </w:p>
    <w:p w:rsidR="0041646A" w:rsidRPr="0041646A" w:rsidRDefault="0041646A" w:rsidP="0041646A">
      <w:pPr>
        <w:widowControl/>
        <w:shd w:val="clear" w:color="auto" w:fill="FFFFFF"/>
        <w:spacing w:line="480" w:lineRule="atLeast"/>
        <w:ind w:firstLine="640"/>
        <w:jc w:val="left"/>
        <w:rPr>
          <w:rFonts w:ascii="宋体" w:eastAsia="宋体" w:hAnsi="宋体" w:cs="宋体" w:hint="eastAsia"/>
          <w:color w:val="3F3F3F"/>
          <w:kern w:val="0"/>
          <w:sz w:val="18"/>
          <w:szCs w:val="18"/>
        </w:rPr>
      </w:pPr>
      <w:r w:rsidRPr="0041646A">
        <w:rPr>
          <w:rFonts w:ascii="仿宋_GB2312" w:eastAsia="仿宋_GB2312" w:hAnsi="宋体" w:cs="宋体" w:hint="eastAsia"/>
          <w:color w:val="3F3F3F"/>
          <w:kern w:val="0"/>
          <w:sz w:val="18"/>
          <w:szCs w:val="18"/>
        </w:rPr>
        <w:t>2.本办法由教务处负责解释。</w:t>
      </w:r>
      <w:r w:rsidRPr="0041646A">
        <w:rPr>
          <w:rFonts w:ascii="仿宋_GB2312" w:eastAsia="仿宋_GB2312" w:hAnsi="宋体" w:cs="宋体" w:hint="eastAsia"/>
          <w:color w:val="3F3F3F"/>
          <w:kern w:val="0"/>
          <w:sz w:val="18"/>
          <w:szCs w:val="18"/>
        </w:rPr>
        <w:t>                                               </w:t>
      </w:r>
    </w:p>
    <w:p w:rsidR="0041646A" w:rsidRPr="0041646A" w:rsidRDefault="0041646A" w:rsidP="0041646A">
      <w:pPr>
        <w:widowControl/>
        <w:shd w:val="clear" w:color="auto" w:fill="FFFFFF"/>
        <w:spacing w:line="480" w:lineRule="atLeast"/>
        <w:ind w:left="80"/>
        <w:jc w:val="center"/>
        <w:rPr>
          <w:rFonts w:ascii="宋体" w:eastAsia="宋体" w:hAnsi="宋体" w:cs="宋体" w:hint="eastAsia"/>
          <w:color w:val="3F3F3F"/>
          <w:kern w:val="0"/>
          <w:sz w:val="18"/>
          <w:szCs w:val="18"/>
        </w:rPr>
      </w:pPr>
      <w:r w:rsidRPr="0041646A">
        <w:rPr>
          <w:rFonts w:ascii="仿宋_GB2312" w:eastAsia="仿宋_GB2312" w:hAnsi="宋体" w:cs="宋体" w:hint="eastAsia"/>
          <w:color w:val="3F3F3F"/>
          <w:kern w:val="0"/>
          <w:sz w:val="18"/>
          <w:szCs w:val="18"/>
        </w:rPr>
        <w:t>                                    </w:t>
      </w:r>
      <w:r w:rsidRPr="0041646A">
        <w:rPr>
          <w:rFonts w:ascii="仿宋_GB2312" w:eastAsia="仿宋_GB2312" w:hAnsi="宋体" w:cs="宋体" w:hint="eastAsia"/>
          <w:color w:val="3F3F3F"/>
          <w:kern w:val="0"/>
          <w:sz w:val="18"/>
          <w:szCs w:val="18"/>
        </w:rPr>
        <w:t>南京邮电大学教务处</w:t>
      </w:r>
      <w:r w:rsidRPr="0041646A">
        <w:rPr>
          <w:rFonts w:ascii="仿宋_GB2312" w:eastAsia="仿宋_GB2312" w:hAnsi="宋体" w:cs="宋体" w:hint="eastAsia"/>
          <w:color w:val="3F3F3F"/>
          <w:kern w:val="0"/>
          <w:sz w:val="18"/>
          <w:szCs w:val="18"/>
        </w:rPr>
        <w:t>                                                                                       </w:t>
      </w:r>
    </w:p>
    <w:p w:rsidR="0041646A" w:rsidRPr="0041646A" w:rsidRDefault="0041646A" w:rsidP="0041646A">
      <w:pPr>
        <w:widowControl/>
        <w:shd w:val="clear" w:color="auto" w:fill="FFFFFF"/>
        <w:spacing w:line="480" w:lineRule="atLeast"/>
        <w:ind w:left="80"/>
        <w:jc w:val="center"/>
        <w:rPr>
          <w:rFonts w:ascii="宋体" w:eastAsia="宋体" w:hAnsi="宋体" w:cs="宋体" w:hint="eastAsia"/>
          <w:color w:val="3F3F3F"/>
          <w:kern w:val="0"/>
          <w:sz w:val="18"/>
          <w:szCs w:val="18"/>
        </w:rPr>
      </w:pPr>
      <w:r w:rsidRPr="0041646A">
        <w:rPr>
          <w:rFonts w:ascii="仿宋_GB2312" w:eastAsia="仿宋_GB2312" w:hAnsi="宋体" w:cs="宋体" w:hint="eastAsia"/>
          <w:color w:val="3F3F3F"/>
          <w:kern w:val="0"/>
          <w:sz w:val="18"/>
          <w:szCs w:val="18"/>
        </w:rPr>
        <w:t>                                   </w:t>
      </w:r>
      <w:r w:rsidRPr="0041646A">
        <w:rPr>
          <w:rFonts w:ascii="仿宋_GB2312" w:eastAsia="仿宋_GB2312" w:hAnsi="宋体" w:cs="宋体" w:hint="eastAsia"/>
          <w:color w:val="3F3F3F"/>
          <w:kern w:val="0"/>
          <w:sz w:val="18"/>
          <w:szCs w:val="18"/>
        </w:rPr>
        <w:t>二</w:t>
      </w:r>
      <w:r w:rsidRPr="0041646A">
        <w:rPr>
          <w:rFonts w:ascii="宋体" w:eastAsia="宋体" w:hAnsi="宋体" w:cs="宋体" w:hint="eastAsia"/>
          <w:color w:val="3F3F3F"/>
          <w:kern w:val="0"/>
          <w:sz w:val="18"/>
          <w:szCs w:val="18"/>
        </w:rPr>
        <w:t>〇</w:t>
      </w:r>
      <w:r w:rsidRPr="0041646A">
        <w:rPr>
          <w:rFonts w:ascii="仿宋_GB2312" w:eastAsia="仿宋_GB2312" w:hAnsi="宋体" w:cs="宋体" w:hint="eastAsia"/>
          <w:color w:val="3F3F3F"/>
          <w:kern w:val="0"/>
          <w:sz w:val="18"/>
          <w:szCs w:val="18"/>
        </w:rPr>
        <w:t>一二年七月三日</w:t>
      </w:r>
    </w:p>
    <w:tbl>
      <w:tblPr>
        <w:tblW w:w="0" w:type="auto"/>
        <w:jc w:val="center"/>
        <w:tblCellMar>
          <w:left w:w="0" w:type="dxa"/>
          <w:right w:w="0" w:type="dxa"/>
        </w:tblCellMar>
        <w:tblLook w:val="04A0" w:firstRow="1" w:lastRow="0" w:firstColumn="1" w:lastColumn="0" w:noHBand="0" w:noVBand="1"/>
      </w:tblPr>
      <w:tblGrid>
        <w:gridCol w:w="346"/>
        <w:gridCol w:w="4379"/>
        <w:gridCol w:w="3597"/>
      </w:tblGrid>
      <w:tr w:rsidR="0041646A" w:rsidRPr="0041646A" w:rsidTr="0041646A">
        <w:trPr>
          <w:trHeight w:val="465"/>
          <w:jc w:val="center"/>
        </w:trPr>
        <w:tc>
          <w:tcPr>
            <w:tcW w:w="8839" w:type="dxa"/>
            <w:gridSpan w:val="3"/>
            <w:tcBorders>
              <w:top w:val="outset" w:sz="6" w:space="0" w:color="ECE9D8"/>
              <w:left w:val="outset" w:sz="6" w:space="0" w:color="ECE9D8"/>
              <w:bottom w:val="outset" w:sz="6" w:space="0" w:color="ECE9D8"/>
              <w:right w:val="outset" w:sz="6" w:space="0" w:color="ECE9D8"/>
            </w:tcBorders>
            <w:shd w:val="clear" w:color="auto" w:fill="auto"/>
            <w:vAlign w:val="center"/>
            <w:hideMark/>
          </w:tcPr>
          <w:p w:rsidR="0041646A" w:rsidRPr="0041646A" w:rsidRDefault="0041646A" w:rsidP="0041646A">
            <w:pPr>
              <w:widowControl/>
              <w:spacing w:line="320" w:lineRule="atLeast"/>
              <w:ind w:right="298"/>
              <w:jc w:val="left"/>
              <w:rPr>
                <w:rFonts w:ascii="宋体" w:eastAsia="宋体" w:hAnsi="宋体" w:cs="宋体"/>
                <w:kern w:val="0"/>
                <w:sz w:val="24"/>
                <w:szCs w:val="24"/>
              </w:rPr>
            </w:pPr>
            <w:r w:rsidRPr="0041646A">
              <w:rPr>
                <w:rFonts w:ascii="黑体" w:eastAsia="黑体" w:hAnsi="黑体" w:cs="宋体" w:hint="eastAsia"/>
                <w:kern w:val="0"/>
                <w:sz w:val="36"/>
                <w:szCs w:val="36"/>
              </w:rPr>
              <w:t>主题词：学科竞赛</w:t>
            </w:r>
            <w:r w:rsidRPr="0041646A">
              <w:rPr>
                <w:rFonts w:ascii="Times New Roman" w:eastAsia="宋体" w:hAnsi="Times New Roman" w:cs="Times New Roman"/>
                <w:kern w:val="0"/>
                <w:sz w:val="36"/>
                <w:szCs w:val="36"/>
              </w:rPr>
              <w:t>  </w:t>
            </w:r>
            <w:r w:rsidRPr="0041646A">
              <w:rPr>
                <w:rFonts w:ascii="黑体" w:eastAsia="黑体" w:hAnsi="黑体" w:cs="宋体" w:hint="eastAsia"/>
                <w:kern w:val="0"/>
                <w:sz w:val="36"/>
                <w:szCs w:val="36"/>
              </w:rPr>
              <w:t>管理规定</w:t>
            </w:r>
            <w:r w:rsidRPr="0041646A">
              <w:rPr>
                <w:rFonts w:ascii="Times New Roman" w:eastAsia="宋体" w:hAnsi="Times New Roman" w:cs="Times New Roman"/>
                <w:kern w:val="0"/>
                <w:sz w:val="36"/>
                <w:szCs w:val="36"/>
              </w:rPr>
              <w:t>  </w:t>
            </w:r>
            <w:r w:rsidRPr="0041646A">
              <w:rPr>
                <w:rFonts w:ascii="黑体" w:eastAsia="黑体" w:hAnsi="黑体" w:cs="宋体" w:hint="eastAsia"/>
                <w:kern w:val="0"/>
                <w:sz w:val="36"/>
                <w:szCs w:val="36"/>
              </w:rPr>
              <w:t>修订</w:t>
            </w:r>
            <w:r w:rsidRPr="0041646A">
              <w:rPr>
                <w:rFonts w:ascii="Times New Roman" w:eastAsia="宋体" w:hAnsi="Times New Roman" w:cs="Times New Roman"/>
                <w:kern w:val="0"/>
                <w:sz w:val="36"/>
                <w:szCs w:val="36"/>
              </w:rPr>
              <w:t>  </w:t>
            </w:r>
            <w:r w:rsidRPr="0041646A">
              <w:rPr>
                <w:rFonts w:ascii="黑体" w:eastAsia="黑体" w:hAnsi="黑体" w:cs="宋体" w:hint="eastAsia"/>
                <w:kern w:val="0"/>
                <w:sz w:val="36"/>
                <w:szCs w:val="36"/>
              </w:rPr>
              <w:t>通知</w:t>
            </w:r>
          </w:p>
        </w:tc>
      </w:tr>
      <w:tr w:rsidR="0041646A" w:rsidRPr="0041646A" w:rsidTr="0041646A">
        <w:trPr>
          <w:trHeight w:val="465"/>
          <w:jc w:val="center"/>
        </w:trPr>
        <w:tc>
          <w:tcPr>
            <w:tcW w:w="368" w:type="dxa"/>
            <w:tcBorders>
              <w:top w:val="single" w:sz="8" w:space="0" w:color="auto"/>
              <w:left w:val="nil"/>
              <w:bottom w:val="single" w:sz="8" w:space="0" w:color="auto"/>
              <w:right w:val="nil"/>
            </w:tcBorders>
            <w:shd w:val="clear" w:color="auto" w:fill="auto"/>
            <w:vAlign w:val="center"/>
            <w:hideMark/>
          </w:tcPr>
          <w:p w:rsidR="0041646A" w:rsidRPr="0041646A" w:rsidRDefault="0041646A" w:rsidP="0041646A">
            <w:pPr>
              <w:widowControl/>
              <w:spacing w:line="320" w:lineRule="atLeast"/>
              <w:jc w:val="left"/>
              <w:rPr>
                <w:rFonts w:ascii="宋体" w:eastAsia="宋体" w:hAnsi="宋体" w:cs="宋体"/>
                <w:kern w:val="0"/>
                <w:sz w:val="24"/>
                <w:szCs w:val="24"/>
              </w:rPr>
            </w:pPr>
            <w:r w:rsidRPr="0041646A">
              <w:rPr>
                <w:rFonts w:ascii="Times New Roman" w:eastAsia="宋体" w:hAnsi="Times New Roman" w:cs="Times New Roman"/>
                <w:kern w:val="0"/>
                <w:szCs w:val="21"/>
              </w:rPr>
              <w:t> </w:t>
            </w:r>
          </w:p>
        </w:tc>
        <w:tc>
          <w:tcPr>
            <w:tcW w:w="4681" w:type="dxa"/>
            <w:tcBorders>
              <w:top w:val="single" w:sz="8" w:space="0" w:color="auto"/>
              <w:left w:val="nil"/>
              <w:bottom w:val="single" w:sz="8" w:space="0" w:color="auto"/>
              <w:right w:val="nil"/>
            </w:tcBorders>
            <w:shd w:val="clear" w:color="auto" w:fill="auto"/>
            <w:vAlign w:val="center"/>
            <w:hideMark/>
          </w:tcPr>
          <w:p w:rsidR="0041646A" w:rsidRPr="0041646A" w:rsidRDefault="0041646A" w:rsidP="0041646A">
            <w:pPr>
              <w:widowControl/>
              <w:spacing w:line="320" w:lineRule="atLeast"/>
              <w:jc w:val="left"/>
              <w:rPr>
                <w:rFonts w:ascii="宋体" w:eastAsia="宋体" w:hAnsi="宋体" w:cs="宋体"/>
                <w:kern w:val="0"/>
                <w:sz w:val="24"/>
                <w:szCs w:val="24"/>
              </w:rPr>
            </w:pPr>
            <w:r w:rsidRPr="0041646A">
              <w:rPr>
                <w:rFonts w:ascii="仿宋_GB2312" w:eastAsia="仿宋_GB2312" w:hAnsi="宋体" w:cs="宋体" w:hint="eastAsia"/>
                <w:kern w:val="0"/>
                <w:sz w:val="36"/>
                <w:szCs w:val="36"/>
              </w:rPr>
              <w:t>南京邮电大学教务处</w:t>
            </w:r>
          </w:p>
        </w:tc>
        <w:tc>
          <w:tcPr>
            <w:tcW w:w="3790" w:type="dxa"/>
            <w:tcBorders>
              <w:top w:val="single" w:sz="8" w:space="0" w:color="auto"/>
              <w:left w:val="nil"/>
              <w:bottom w:val="single" w:sz="8" w:space="0" w:color="auto"/>
              <w:right w:val="nil"/>
            </w:tcBorders>
            <w:shd w:val="clear" w:color="auto" w:fill="auto"/>
            <w:vAlign w:val="center"/>
            <w:hideMark/>
          </w:tcPr>
          <w:p w:rsidR="0041646A" w:rsidRPr="0041646A" w:rsidRDefault="0041646A" w:rsidP="0041646A">
            <w:pPr>
              <w:widowControl/>
              <w:spacing w:line="320" w:lineRule="atLeast"/>
              <w:ind w:right="298" w:firstLine="320"/>
              <w:jc w:val="left"/>
              <w:rPr>
                <w:rFonts w:ascii="宋体" w:eastAsia="宋体" w:hAnsi="宋体" w:cs="宋体"/>
                <w:kern w:val="0"/>
                <w:sz w:val="24"/>
                <w:szCs w:val="24"/>
              </w:rPr>
            </w:pPr>
            <w:r w:rsidRPr="0041646A">
              <w:rPr>
                <w:rFonts w:ascii="Times New Roman" w:eastAsia="宋体" w:hAnsi="Times New Roman" w:cs="Times New Roman"/>
                <w:kern w:val="0"/>
                <w:sz w:val="36"/>
                <w:szCs w:val="36"/>
              </w:rPr>
              <w:t>2012</w:t>
            </w:r>
            <w:r w:rsidRPr="0041646A">
              <w:rPr>
                <w:rFonts w:ascii="仿宋_GB2312" w:eastAsia="仿宋_GB2312" w:hAnsi="宋体" w:cs="宋体" w:hint="eastAsia"/>
                <w:kern w:val="0"/>
                <w:sz w:val="36"/>
                <w:szCs w:val="36"/>
              </w:rPr>
              <w:t>年</w:t>
            </w:r>
            <w:r w:rsidRPr="0041646A">
              <w:rPr>
                <w:rFonts w:ascii="Times New Roman" w:eastAsia="宋体" w:hAnsi="Times New Roman" w:cs="Times New Roman"/>
                <w:kern w:val="0"/>
                <w:sz w:val="36"/>
                <w:szCs w:val="36"/>
              </w:rPr>
              <w:t>7</w:t>
            </w:r>
            <w:r w:rsidRPr="0041646A">
              <w:rPr>
                <w:rFonts w:ascii="仿宋_GB2312" w:eastAsia="仿宋_GB2312" w:hAnsi="宋体" w:cs="宋体" w:hint="eastAsia"/>
                <w:kern w:val="0"/>
                <w:sz w:val="36"/>
                <w:szCs w:val="36"/>
              </w:rPr>
              <w:t>月</w:t>
            </w:r>
            <w:r w:rsidRPr="0041646A">
              <w:rPr>
                <w:rFonts w:ascii="Times New Roman" w:eastAsia="宋体" w:hAnsi="Times New Roman" w:cs="Times New Roman"/>
                <w:kern w:val="0"/>
                <w:sz w:val="36"/>
                <w:szCs w:val="36"/>
              </w:rPr>
              <w:t>3</w:t>
            </w:r>
            <w:r w:rsidRPr="0041646A">
              <w:rPr>
                <w:rFonts w:ascii="仿宋_GB2312" w:eastAsia="仿宋_GB2312" w:hAnsi="宋体" w:cs="宋体" w:hint="eastAsia"/>
                <w:kern w:val="0"/>
                <w:sz w:val="36"/>
                <w:szCs w:val="36"/>
              </w:rPr>
              <w:t>日印发</w:t>
            </w:r>
          </w:p>
        </w:tc>
      </w:tr>
    </w:tbl>
    <w:p w:rsidR="00F51981" w:rsidRDefault="00F51981"/>
    <w:sectPr w:rsidR="00F5198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91F" w:rsidRDefault="009F291F" w:rsidP="0041646A">
      <w:r>
        <w:separator/>
      </w:r>
    </w:p>
  </w:endnote>
  <w:endnote w:type="continuationSeparator" w:id="0">
    <w:p w:rsidR="009F291F" w:rsidRDefault="009F291F" w:rsidP="00416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91F" w:rsidRDefault="009F291F" w:rsidP="0041646A">
      <w:r>
        <w:separator/>
      </w:r>
    </w:p>
  </w:footnote>
  <w:footnote w:type="continuationSeparator" w:id="0">
    <w:p w:rsidR="009F291F" w:rsidRDefault="009F291F" w:rsidP="004164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41C"/>
    <w:rsid w:val="0041646A"/>
    <w:rsid w:val="0054541C"/>
    <w:rsid w:val="009F291F"/>
    <w:rsid w:val="00F51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1646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164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1646A"/>
    <w:rPr>
      <w:sz w:val="18"/>
      <w:szCs w:val="18"/>
    </w:rPr>
  </w:style>
  <w:style w:type="paragraph" w:styleId="a4">
    <w:name w:val="footer"/>
    <w:basedOn w:val="a"/>
    <w:link w:val="Char0"/>
    <w:uiPriority w:val="99"/>
    <w:unhideWhenUsed/>
    <w:rsid w:val="0041646A"/>
    <w:pPr>
      <w:tabs>
        <w:tab w:val="center" w:pos="4153"/>
        <w:tab w:val="right" w:pos="8306"/>
      </w:tabs>
      <w:snapToGrid w:val="0"/>
      <w:jc w:val="left"/>
    </w:pPr>
    <w:rPr>
      <w:sz w:val="18"/>
      <w:szCs w:val="18"/>
    </w:rPr>
  </w:style>
  <w:style w:type="character" w:customStyle="1" w:styleId="Char0">
    <w:name w:val="页脚 Char"/>
    <w:basedOn w:val="a0"/>
    <w:link w:val="a4"/>
    <w:uiPriority w:val="99"/>
    <w:rsid w:val="0041646A"/>
    <w:rPr>
      <w:sz w:val="18"/>
      <w:szCs w:val="18"/>
    </w:rPr>
  </w:style>
  <w:style w:type="character" w:customStyle="1" w:styleId="1Char">
    <w:name w:val="标题 1 Char"/>
    <w:basedOn w:val="a0"/>
    <w:link w:val="1"/>
    <w:uiPriority w:val="9"/>
    <w:rsid w:val="0041646A"/>
    <w:rPr>
      <w:rFonts w:ascii="宋体" w:eastAsia="宋体" w:hAnsi="宋体" w:cs="宋体"/>
      <w:b/>
      <w:bCs/>
      <w:kern w:val="36"/>
      <w:sz w:val="48"/>
      <w:szCs w:val="48"/>
    </w:rPr>
  </w:style>
  <w:style w:type="character" w:styleId="a5">
    <w:name w:val="Strong"/>
    <w:basedOn w:val="a0"/>
    <w:uiPriority w:val="22"/>
    <w:qFormat/>
    <w:rsid w:val="0041646A"/>
    <w:rPr>
      <w:b/>
      <w:bCs/>
    </w:rPr>
  </w:style>
  <w:style w:type="character" w:customStyle="1" w:styleId="apple-converted-space">
    <w:name w:val="apple-converted-space"/>
    <w:basedOn w:val="a0"/>
    <w:rsid w:val="004164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1646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164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1646A"/>
    <w:rPr>
      <w:sz w:val="18"/>
      <w:szCs w:val="18"/>
    </w:rPr>
  </w:style>
  <w:style w:type="paragraph" w:styleId="a4">
    <w:name w:val="footer"/>
    <w:basedOn w:val="a"/>
    <w:link w:val="Char0"/>
    <w:uiPriority w:val="99"/>
    <w:unhideWhenUsed/>
    <w:rsid w:val="0041646A"/>
    <w:pPr>
      <w:tabs>
        <w:tab w:val="center" w:pos="4153"/>
        <w:tab w:val="right" w:pos="8306"/>
      </w:tabs>
      <w:snapToGrid w:val="0"/>
      <w:jc w:val="left"/>
    </w:pPr>
    <w:rPr>
      <w:sz w:val="18"/>
      <w:szCs w:val="18"/>
    </w:rPr>
  </w:style>
  <w:style w:type="character" w:customStyle="1" w:styleId="Char0">
    <w:name w:val="页脚 Char"/>
    <w:basedOn w:val="a0"/>
    <w:link w:val="a4"/>
    <w:uiPriority w:val="99"/>
    <w:rsid w:val="0041646A"/>
    <w:rPr>
      <w:sz w:val="18"/>
      <w:szCs w:val="18"/>
    </w:rPr>
  </w:style>
  <w:style w:type="character" w:customStyle="1" w:styleId="1Char">
    <w:name w:val="标题 1 Char"/>
    <w:basedOn w:val="a0"/>
    <w:link w:val="1"/>
    <w:uiPriority w:val="9"/>
    <w:rsid w:val="0041646A"/>
    <w:rPr>
      <w:rFonts w:ascii="宋体" w:eastAsia="宋体" w:hAnsi="宋体" w:cs="宋体"/>
      <w:b/>
      <w:bCs/>
      <w:kern w:val="36"/>
      <w:sz w:val="48"/>
      <w:szCs w:val="48"/>
    </w:rPr>
  </w:style>
  <w:style w:type="character" w:styleId="a5">
    <w:name w:val="Strong"/>
    <w:basedOn w:val="a0"/>
    <w:uiPriority w:val="22"/>
    <w:qFormat/>
    <w:rsid w:val="0041646A"/>
    <w:rPr>
      <w:b/>
      <w:bCs/>
    </w:rPr>
  </w:style>
  <w:style w:type="character" w:customStyle="1" w:styleId="apple-converted-space">
    <w:name w:val="apple-converted-space"/>
    <w:basedOn w:val="a0"/>
    <w:rsid w:val="004164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359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716</Words>
  <Characters>4087</Characters>
  <Application>Microsoft Office Word</Application>
  <DocSecurity>0</DocSecurity>
  <Lines>34</Lines>
  <Paragraphs>9</Paragraphs>
  <ScaleCrop>false</ScaleCrop>
  <Company>njupt</Company>
  <LinksUpToDate>false</LinksUpToDate>
  <CharactersWithSpaces>4794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徐佳</dc:creator>
  <cp:keywords/>
  <dc:description/>
  <cp:lastModifiedBy>徐佳</cp:lastModifiedBy>
  <cp:revision>2</cp:revision>
  <dcterms:created xsi:type="dcterms:W3CDTF">2017-09-01T14:10:00Z</dcterms:created>
  <dcterms:modified xsi:type="dcterms:W3CDTF">2017-09-01T14:10:00Z</dcterms:modified>
</cp:coreProperties>
</file>